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420AB66"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B754E">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B754E">
        <w:rPr>
          <w:rFonts w:ascii="GHEA Grapalat" w:hAnsi="GHEA Grapalat"/>
          <w:i w:val="0"/>
          <w:lang w:val="af-ZA"/>
        </w:rPr>
        <w:t>02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B17CDEA"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7533C" w:rsidRPr="0037533C">
        <w:rPr>
          <w:rFonts w:ascii="GHEA Grapalat" w:hAnsi="GHEA Grapalat"/>
          <w:b/>
          <w:bCs/>
          <w:i w:val="0"/>
          <w:lang w:val="af-ZA"/>
        </w:rPr>
        <w:t>ԵՔ-ԳՀԽԱՇՁԲ-25/40</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7DA01B8"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Pr="00D219B3">
        <w:rPr>
          <w:rFonts w:ascii="GHEA Grapalat" w:hAnsi="GHEA Grapalat"/>
          <w:b/>
          <w:bCs/>
          <w:i w:val="0"/>
          <w:lang w:val="hy-AM"/>
        </w:rPr>
        <w:t>Երևան քաղաքի</w:t>
      </w:r>
      <w:r>
        <w:rPr>
          <w:rFonts w:ascii="GHEA Grapalat" w:hAnsi="GHEA Grapalat"/>
          <w:i w:val="0"/>
          <w:lang w:val="hy-AM"/>
        </w:rPr>
        <w:t xml:space="preserve"> </w:t>
      </w:r>
      <w:r w:rsidR="0037533C">
        <w:rPr>
          <w:rFonts w:ascii="GHEA Grapalat" w:hAnsi="GHEA Grapalat"/>
          <w:b/>
          <w:i w:val="0"/>
          <w:lang w:val="hy-AM"/>
        </w:rPr>
        <w:t>Կենտրոն վարչական շրջանի Մյասնիկյան-Սարալանջ պողոտաների տրանսպորտային հանգույցի՝ էջքից դեպի Աբովյան պուրակ տանող ճանապարահատվածի լայնացման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EB3C65C" w14:textId="77777777" w:rsidR="00D219B3" w:rsidRPr="00E70CEE" w:rsidRDefault="00D219B3" w:rsidP="00D219B3">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187F0046"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70D54">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744760">
        <w:rPr>
          <w:rFonts w:ascii="GHEA Grapalat" w:hAnsi="GHEA Grapalat"/>
          <w:b/>
          <w:i w:val="0"/>
          <w:color w:val="000000" w:themeColor="text1"/>
          <w:lang w:val="hy-AM"/>
        </w:rPr>
        <w:t>հունիսի 11</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5362623"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744760">
        <w:rPr>
          <w:rFonts w:ascii="GHEA Grapalat" w:hAnsi="GHEA Grapalat"/>
          <w:b/>
          <w:i w:val="0"/>
          <w:lang w:val="hy-AM"/>
        </w:rPr>
        <w:t>հունիսի 11</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F37B53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37533C">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24A6CDE4" w14:textId="77777777" w:rsidR="00037DDE" w:rsidRDefault="00037DDE" w:rsidP="009458DA">
      <w:pPr>
        <w:pStyle w:val="BodyText"/>
        <w:ind w:right="-7"/>
        <w:rPr>
          <w:rFonts w:ascii="GHEA Grapalat" w:hAnsi="GHEA Grapalat" w:cs="Sylfaen"/>
          <w:i/>
          <w:sz w:val="22"/>
          <w:lang w:val="af-ZA"/>
        </w:rPr>
      </w:pPr>
    </w:p>
    <w:p w14:paraId="5BA70EE6" w14:textId="77777777" w:rsidR="009458DA" w:rsidRPr="0093002B" w:rsidRDefault="009458DA" w:rsidP="009458DA">
      <w:pPr>
        <w:pStyle w:val="BodyText"/>
        <w:ind w:right="-7"/>
        <w:rPr>
          <w:rFonts w:ascii="GHEA Grapalat" w:hAnsi="GHEA Grapalat" w:cs="Sylfaen"/>
          <w:i/>
          <w:sz w:val="22"/>
          <w:lang w:val="af-ZA"/>
        </w:rPr>
      </w:pPr>
    </w:p>
    <w:p w14:paraId="4942CC2B" w14:textId="77777777" w:rsidR="008D64AF" w:rsidRDefault="008D64AF"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6B5C6D7" w:rsidR="00D219B3" w:rsidRPr="00417B96" w:rsidRDefault="0037533C" w:rsidP="00D219B3">
      <w:pPr>
        <w:pStyle w:val="BodyText"/>
        <w:spacing w:after="0"/>
        <w:ind w:firstLine="567"/>
        <w:jc w:val="right"/>
        <w:rPr>
          <w:rFonts w:ascii="GHEA Grapalat" w:hAnsi="GHEA Grapalat" w:cs="Sylfaen"/>
          <w:i/>
          <w:sz w:val="20"/>
          <w:szCs w:val="20"/>
          <w:lang w:val="af-ZA"/>
        </w:rPr>
      </w:pPr>
      <w:r w:rsidRPr="0037533C">
        <w:rPr>
          <w:rFonts w:ascii="GHEA Grapalat" w:hAnsi="GHEA Grapalat" w:cs="Sylfaen"/>
          <w:b/>
          <w:bCs/>
          <w:i/>
          <w:sz w:val="20"/>
          <w:szCs w:val="20"/>
          <w:lang w:val="hy-AM"/>
        </w:rPr>
        <w:t>ԵՔ-ԳՀԽԱՇՁԲ-25/40</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B4322D3"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AB754E">
        <w:rPr>
          <w:rFonts w:ascii="GHEA Grapalat" w:hAnsi="GHEA Grapalat" w:cs="Sylfaen"/>
          <w:i/>
          <w:sz w:val="20"/>
          <w:szCs w:val="20"/>
          <w:lang w:val="af-ZA"/>
        </w:rPr>
        <w:t>հունիսի 2</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40858C9"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Pr>
          <w:rFonts w:ascii="GHEA Grapalat" w:hAnsi="GHEA Grapalat" w:cs="Sylfaen"/>
        </w:rPr>
        <w:t>ԵՐևԱՆ</w:t>
      </w:r>
      <w:proofErr w:type="spellEnd"/>
      <w:r w:rsidRPr="00BB4861">
        <w:rPr>
          <w:rFonts w:ascii="GHEA Grapalat" w:hAnsi="GHEA Grapalat" w:cs="Sylfaen"/>
          <w:lang w:val="af-ZA"/>
        </w:rPr>
        <w:t xml:space="preserve"> </w:t>
      </w:r>
      <w:r>
        <w:rPr>
          <w:rFonts w:ascii="GHEA Grapalat" w:hAnsi="GHEA Grapalat" w:cs="Sylfaen"/>
        </w:rPr>
        <w:t>ՔԱՂԱՔԻ</w:t>
      </w:r>
      <w:r w:rsidRPr="00BB4861">
        <w:rPr>
          <w:rFonts w:ascii="GHEA Grapalat" w:hAnsi="GHEA Grapalat" w:cs="Sylfaen"/>
          <w:lang w:val="af-ZA"/>
        </w:rPr>
        <w:t xml:space="preserve"> </w:t>
      </w:r>
      <w:r w:rsidR="0037533C">
        <w:rPr>
          <w:rFonts w:ascii="GHEA Grapalat" w:hAnsi="GHEA Grapalat" w:cs="Sylfaen"/>
        </w:rPr>
        <w:t>ԿԵՆՏՐՈՆ</w:t>
      </w:r>
      <w:r w:rsidR="0037533C" w:rsidRPr="0037533C">
        <w:rPr>
          <w:rFonts w:ascii="GHEA Grapalat" w:hAnsi="GHEA Grapalat" w:cs="Sylfaen"/>
          <w:lang w:val="af-ZA"/>
        </w:rPr>
        <w:t xml:space="preserve"> </w:t>
      </w:r>
      <w:r w:rsidR="0037533C">
        <w:rPr>
          <w:rFonts w:ascii="GHEA Grapalat" w:hAnsi="GHEA Grapalat" w:cs="Sylfaen"/>
        </w:rPr>
        <w:t>ՎԱՐՉԱԿԱՆ</w:t>
      </w:r>
      <w:r w:rsidR="0037533C" w:rsidRPr="0037533C">
        <w:rPr>
          <w:rFonts w:ascii="GHEA Grapalat" w:hAnsi="GHEA Grapalat" w:cs="Sylfaen"/>
          <w:lang w:val="af-ZA"/>
        </w:rPr>
        <w:t xml:space="preserve"> </w:t>
      </w:r>
      <w:r w:rsidR="0037533C">
        <w:rPr>
          <w:rFonts w:ascii="GHEA Grapalat" w:hAnsi="GHEA Grapalat" w:cs="Sylfaen"/>
        </w:rPr>
        <w:t>ՇՐՋԱՆԻ</w:t>
      </w:r>
      <w:r w:rsidR="0037533C" w:rsidRPr="0037533C">
        <w:rPr>
          <w:rFonts w:ascii="GHEA Grapalat" w:hAnsi="GHEA Grapalat" w:cs="Sylfaen"/>
          <w:lang w:val="af-ZA"/>
        </w:rPr>
        <w:t xml:space="preserve"> </w:t>
      </w:r>
      <w:r w:rsidR="0037533C">
        <w:rPr>
          <w:rFonts w:ascii="GHEA Grapalat" w:hAnsi="GHEA Grapalat" w:cs="Sylfaen"/>
        </w:rPr>
        <w:t>ՄՅԱՍՆԻԿՅԱՆ</w:t>
      </w:r>
      <w:r w:rsidR="0037533C" w:rsidRPr="0037533C">
        <w:rPr>
          <w:rFonts w:ascii="GHEA Grapalat" w:hAnsi="GHEA Grapalat" w:cs="Sylfaen"/>
          <w:lang w:val="af-ZA"/>
        </w:rPr>
        <w:t>-</w:t>
      </w:r>
      <w:r w:rsidR="0037533C">
        <w:rPr>
          <w:rFonts w:ascii="GHEA Grapalat" w:hAnsi="GHEA Grapalat" w:cs="Sylfaen"/>
        </w:rPr>
        <w:t>ՍԱՐԱԼԱՆՋ</w:t>
      </w:r>
      <w:r w:rsidR="0037533C" w:rsidRPr="0037533C">
        <w:rPr>
          <w:rFonts w:ascii="GHEA Grapalat" w:hAnsi="GHEA Grapalat" w:cs="Sylfaen"/>
          <w:lang w:val="af-ZA"/>
        </w:rPr>
        <w:t xml:space="preserve"> </w:t>
      </w:r>
      <w:r w:rsidR="0037533C">
        <w:rPr>
          <w:rFonts w:ascii="GHEA Grapalat" w:hAnsi="GHEA Grapalat" w:cs="Sylfaen"/>
        </w:rPr>
        <w:t>ՊՈՂՈՏԱՆԵՐԻ</w:t>
      </w:r>
      <w:r w:rsidR="0037533C" w:rsidRPr="0037533C">
        <w:rPr>
          <w:rFonts w:ascii="GHEA Grapalat" w:hAnsi="GHEA Grapalat" w:cs="Sylfaen"/>
          <w:lang w:val="af-ZA"/>
        </w:rPr>
        <w:t xml:space="preserve"> </w:t>
      </w:r>
      <w:r w:rsidR="0037533C">
        <w:rPr>
          <w:rFonts w:ascii="GHEA Grapalat" w:hAnsi="GHEA Grapalat" w:cs="Sylfaen"/>
        </w:rPr>
        <w:t>ՏՐԱՆՍՊՈՐՏԱՅԻՆ</w:t>
      </w:r>
      <w:r w:rsidR="0037533C" w:rsidRPr="0037533C">
        <w:rPr>
          <w:rFonts w:ascii="GHEA Grapalat" w:hAnsi="GHEA Grapalat" w:cs="Sylfaen"/>
          <w:lang w:val="af-ZA"/>
        </w:rPr>
        <w:t xml:space="preserve"> </w:t>
      </w:r>
      <w:r w:rsidR="0037533C">
        <w:rPr>
          <w:rFonts w:ascii="GHEA Grapalat" w:hAnsi="GHEA Grapalat" w:cs="Sylfaen"/>
        </w:rPr>
        <w:t>ՀԱՆԳՈՒՅՑԻ՝</w:t>
      </w:r>
      <w:r w:rsidR="0037533C" w:rsidRPr="0037533C">
        <w:rPr>
          <w:rFonts w:ascii="GHEA Grapalat" w:hAnsi="GHEA Grapalat" w:cs="Sylfaen"/>
          <w:lang w:val="af-ZA"/>
        </w:rPr>
        <w:t xml:space="preserve"> </w:t>
      </w:r>
      <w:r w:rsidR="0037533C">
        <w:rPr>
          <w:rFonts w:ascii="GHEA Grapalat" w:hAnsi="GHEA Grapalat" w:cs="Sylfaen"/>
        </w:rPr>
        <w:t>ԷՋՔԻՑ</w:t>
      </w:r>
      <w:r w:rsidR="0037533C" w:rsidRPr="0037533C">
        <w:rPr>
          <w:rFonts w:ascii="GHEA Grapalat" w:hAnsi="GHEA Grapalat" w:cs="Sylfaen"/>
          <w:lang w:val="af-ZA"/>
        </w:rPr>
        <w:t xml:space="preserve"> </w:t>
      </w:r>
      <w:r w:rsidR="0037533C">
        <w:rPr>
          <w:rFonts w:ascii="GHEA Grapalat" w:hAnsi="GHEA Grapalat" w:cs="Sylfaen"/>
        </w:rPr>
        <w:t>ԴԵՊԻ</w:t>
      </w:r>
      <w:r w:rsidR="0037533C" w:rsidRPr="0037533C">
        <w:rPr>
          <w:rFonts w:ascii="GHEA Grapalat" w:hAnsi="GHEA Grapalat" w:cs="Sylfaen"/>
          <w:lang w:val="af-ZA"/>
        </w:rPr>
        <w:t xml:space="preserve"> </w:t>
      </w:r>
      <w:r w:rsidR="0037533C">
        <w:rPr>
          <w:rFonts w:ascii="GHEA Grapalat" w:hAnsi="GHEA Grapalat" w:cs="Sylfaen"/>
        </w:rPr>
        <w:t>ԱԲՈՎՅԱՆ</w:t>
      </w:r>
      <w:r w:rsidR="0037533C" w:rsidRPr="0037533C">
        <w:rPr>
          <w:rFonts w:ascii="GHEA Grapalat" w:hAnsi="GHEA Grapalat" w:cs="Sylfaen"/>
          <w:lang w:val="af-ZA"/>
        </w:rPr>
        <w:t xml:space="preserve"> </w:t>
      </w:r>
      <w:r w:rsidR="0037533C">
        <w:rPr>
          <w:rFonts w:ascii="GHEA Grapalat" w:hAnsi="GHEA Grapalat" w:cs="Sylfaen"/>
        </w:rPr>
        <w:t>ՊՈՒՐԱԿ</w:t>
      </w:r>
      <w:r w:rsidR="0037533C" w:rsidRPr="0037533C">
        <w:rPr>
          <w:rFonts w:ascii="GHEA Grapalat" w:hAnsi="GHEA Grapalat" w:cs="Sylfaen"/>
          <w:lang w:val="af-ZA"/>
        </w:rPr>
        <w:t xml:space="preserve"> </w:t>
      </w:r>
      <w:r w:rsidR="0037533C">
        <w:rPr>
          <w:rFonts w:ascii="GHEA Grapalat" w:hAnsi="GHEA Grapalat" w:cs="Sylfaen"/>
        </w:rPr>
        <w:t>ՏԱՆՈՂ</w:t>
      </w:r>
      <w:r w:rsidR="0037533C" w:rsidRPr="0037533C">
        <w:rPr>
          <w:rFonts w:ascii="GHEA Grapalat" w:hAnsi="GHEA Grapalat" w:cs="Sylfaen"/>
          <w:lang w:val="af-ZA"/>
        </w:rPr>
        <w:t xml:space="preserve"> </w:t>
      </w:r>
      <w:r w:rsidR="0037533C">
        <w:rPr>
          <w:rFonts w:ascii="GHEA Grapalat" w:hAnsi="GHEA Grapalat" w:cs="Sylfaen"/>
        </w:rPr>
        <w:t>ՃԱՆԱՊԱՐԱՀԱՏՎԱԾԻ</w:t>
      </w:r>
      <w:r w:rsidR="0037533C" w:rsidRPr="0037533C">
        <w:rPr>
          <w:rFonts w:ascii="GHEA Grapalat" w:hAnsi="GHEA Grapalat" w:cs="Sylfaen"/>
          <w:lang w:val="af-ZA"/>
        </w:rPr>
        <w:t xml:space="preserve"> </w:t>
      </w:r>
      <w:r w:rsidR="0037533C">
        <w:rPr>
          <w:rFonts w:ascii="GHEA Grapalat" w:hAnsi="GHEA Grapalat" w:cs="Sylfaen"/>
        </w:rPr>
        <w:t>ԼԱՅՆԱՑՄԱՆ</w:t>
      </w:r>
      <w:r w:rsidR="0037533C" w:rsidRPr="0037533C">
        <w:rPr>
          <w:rFonts w:ascii="GHEA Grapalat" w:hAnsi="GHEA Grapalat" w:cs="Sylfaen"/>
          <w:lang w:val="af-ZA"/>
        </w:rPr>
        <w:t xml:space="preserve"> </w:t>
      </w:r>
      <w:r w:rsidR="0037533C">
        <w:rPr>
          <w:rFonts w:ascii="GHEA Grapalat" w:hAnsi="GHEA Grapalat" w:cs="Sylfaen"/>
        </w:rPr>
        <w:t>ԱՇԽԱՏԱՆՔՆԵՐԻ</w:t>
      </w:r>
      <w:r w:rsidR="0037533C" w:rsidRPr="0037533C">
        <w:rPr>
          <w:rFonts w:ascii="GHEA Grapalat" w:hAnsi="GHEA Grapalat" w:cs="Sylfaen"/>
          <w:lang w:val="af-ZA"/>
        </w:rPr>
        <w:t xml:space="preserve"> </w:t>
      </w:r>
      <w:r w:rsidR="0037533C">
        <w:rPr>
          <w:rFonts w:ascii="GHEA Grapalat" w:hAnsi="GHEA Grapalat" w:cs="Sylfaen"/>
        </w:rPr>
        <w:t>ՆԱԽԱԳԾԱՆԱԽԱՀԱՇՎԱՅԻՆ</w:t>
      </w:r>
      <w:r w:rsidR="0037533C" w:rsidRPr="0037533C">
        <w:rPr>
          <w:rFonts w:ascii="GHEA Grapalat" w:hAnsi="GHEA Grapalat" w:cs="Sylfaen"/>
          <w:lang w:val="af-ZA"/>
        </w:rPr>
        <w:t xml:space="preserve"> </w:t>
      </w:r>
      <w:r w:rsidR="0037533C">
        <w:rPr>
          <w:rFonts w:ascii="GHEA Grapalat" w:hAnsi="GHEA Grapalat" w:cs="Sylfaen"/>
        </w:rPr>
        <w:t>ՓԱՍՏԱԹՂԹԵՐԻ</w:t>
      </w:r>
      <w:r w:rsidR="0037533C" w:rsidRPr="0037533C">
        <w:rPr>
          <w:rFonts w:ascii="GHEA Grapalat" w:hAnsi="GHEA Grapalat" w:cs="Sylfaen"/>
          <w:lang w:val="af-ZA"/>
        </w:rPr>
        <w:t xml:space="preserve"> </w:t>
      </w:r>
      <w:r w:rsidR="0037533C">
        <w:rPr>
          <w:rFonts w:ascii="GHEA Grapalat" w:hAnsi="GHEA Grapalat" w:cs="Sylfaen"/>
        </w:rPr>
        <w:t>ԿԱԶՄՄԱՆ</w:t>
      </w:r>
      <w:r w:rsidR="0037533C" w:rsidRPr="0037533C">
        <w:rPr>
          <w:rFonts w:ascii="GHEA Grapalat" w:hAnsi="GHEA Grapalat" w:cs="Sylfaen"/>
          <w:lang w:val="af-ZA"/>
        </w:rPr>
        <w:t xml:space="preserve"> </w:t>
      </w:r>
      <w:r w:rsidR="0037533C">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483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74E4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5874CD">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70D236A2"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37533C">
        <w:rPr>
          <w:rFonts w:ascii="GHEA Grapalat" w:hAnsi="GHEA Grapalat"/>
          <w:b/>
          <w:sz w:val="20"/>
          <w:szCs w:val="20"/>
          <w:lang w:val="af-ZA"/>
        </w:rPr>
        <w:t>ԿԵՆՏՐՈՆ ՎԱՐՉԱԿԱՆ ՇՐՋԱՆԻ ՄՅԱՍՆԻԿՅԱՆ-ՍԱՐԱԼԱՆՋ ՊՈՂՈՏԱՆԵՐԻ ՏՐԱՆՍՊՈՐՏԱՅԻՆ ՀԱՆԳՈՒՅՑԻ՝ ԷՋՔԻՑ ԴԵՊԻ ԱԲՈՎՅԱՆ ՊՈՒՐԱԿ ՏԱՆՈՂ ՃԱՆԱՊԱՐԱՀԱՏՎԱԾԻ ԼԱՅՆԱՑՄԱՆ ԱՇԽԱՏԱՆՔՆԵՐԻ 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67F4356"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37533C" w:rsidRPr="0037533C">
        <w:rPr>
          <w:rFonts w:ascii="GHEA Grapalat" w:hAnsi="GHEA Grapalat" w:cs="Sylfaen"/>
          <w:b/>
          <w:bCs/>
          <w:sz w:val="20"/>
        </w:rPr>
        <w:t>ԵՔ</w:t>
      </w:r>
      <w:r w:rsidR="0037533C" w:rsidRPr="0037533C">
        <w:rPr>
          <w:rFonts w:ascii="GHEA Grapalat" w:hAnsi="GHEA Grapalat" w:cs="Sylfaen"/>
          <w:b/>
          <w:bCs/>
          <w:sz w:val="20"/>
          <w:lang w:val="af-ZA"/>
        </w:rPr>
        <w:t>-</w:t>
      </w:r>
      <w:r w:rsidR="0037533C" w:rsidRPr="0037533C">
        <w:rPr>
          <w:rFonts w:ascii="GHEA Grapalat" w:hAnsi="GHEA Grapalat" w:cs="Sylfaen"/>
          <w:b/>
          <w:bCs/>
          <w:sz w:val="20"/>
        </w:rPr>
        <w:t>ԳՀԽԱՇՁԲ</w:t>
      </w:r>
      <w:r w:rsidR="0037533C" w:rsidRPr="0037533C">
        <w:rPr>
          <w:rFonts w:ascii="GHEA Grapalat" w:hAnsi="GHEA Grapalat" w:cs="Sylfaen"/>
          <w:b/>
          <w:bCs/>
          <w:sz w:val="20"/>
          <w:lang w:val="af-ZA"/>
        </w:rPr>
        <w:t>-25/40</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923F3F4"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483202" w:rsidRPr="004A7484">
        <w:rPr>
          <w:rFonts w:ascii="GHEA Grapalat" w:hAnsi="GHEA Grapalat"/>
          <w:b/>
          <w:bCs/>
        </w:rPr>
        <w:t xml:space="preserve">Երևան քաղաքի </w:t>
      </w:r>
      <w:r w:rsidR="0037533C">
        <w:rPr>
          <w:rFonts w:ascii="GHEA Grapalat" w:hAnsi="GHEA Grapalat"/>
          <w:b/>
          <w:bCs/>
        </w:rPr>
        <w:t>Կենտրոն վարչական շրջանի Մյասնիկյան-Սարալանջ պողոտաների տրանսպորտային հանգույցի՝ էջքից դեպի Աբովյան պուրակ տանող ճանապարահատվածի լայնացման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5874CD" w14:paraId="44CE3AC3" w14:textId="77777777" w:rsidTr="005874CD">
        <w:trPr>
          <w:trHeight w:val="1284"/>
        </w:trPr>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C5B17F5" w:rsidR="008D64AF" w:rsidRPr="008D64AF" w:rsidRDefault="009458DA" w:rsidP="008D64AF">
            <w:pPr>
              <w:pStyle w:val="BodyTextIndent2"/>
              <w:spacing w:line="240" w:lineRule="auto"/>
              <w:ind w:firstLine="0"/>
              <w:jc w:val="center"/>
              <w:rPr>
                <w:rFonts w:ascii="GHEA Grapalat" w:hAnsi="GHEA Grapalat"/>
              </w:rPr>
            </w:pPr>
            <w:r>
              <w:rPr>
                <w:rFonts w:ascii="GHEA Grapalat" w:hAnsi="GHEA Grapalat" w:cs="Calibri"/>
                <w:b/>
                <w:bCs/>
              </w:rPr>
              <w:t>950</w:t>
            </w:r>
            <w:r w:rsidR="008D64AF" w:rsidRPr="008D64AF">
              <w:rPr>
                <w:rFonts w:ascii="GHEA Grapalat" w:hAnsi="GHEA Grapalat" w:cs="Calibri"/>
                <w:b/>
                <w:bCs/>
              </w:rPr>
              <w:t>.0</w:t>
            </w:r>
            <w:r w:rsidR="008D64AF">
              <w:rPr>
                <w:rFonts w:ascii="GHEA Grapalat" w:hAnsi="GHEA Grapalat" w:cs="Calibri"/>
                <w:b/>
                <w:bCs/>
              </w:rPr>
              <w:t>00</w:t>
            </w:r>
          </w:p>
        </w:tc>
        <w:tc>
          <w:tcPr>
            <w:tcW w:w="6948" w:type="dxa"/>
            <w:vAlign w:val="bottom"/>
          </w:tcPr>
          <w:p w14:paraId="30ABAB0F" w14:textId="6B4FB7FE" w:rsidR="008D64AF" w:rsidRPr="008D64AF" w:rsidRDefault="009458DA" w:rsidP="008D64AF">
            <w:pPr>
              <w:pStyle w:val="BodyTextIndent2"/>
              <w:spacing w:line="240" w:lineRule="auto"/>
              <w:ind w:firstLine="0"/>
              <w:jc w:val="left"/>
              <w:rPr>
                <w:rFonts w:ascii="GHEA Grapalat" w:hAnsi="GHEA Grapalat"/>
                <w:sz w:val="18"/>
                <w:szCs w:val="18"/>
                <w:u w:val="single"/>
                <w:vertAlign w:val="subscript"/>
              </w:rPr>
            </w:pPr>
            <w:r w:rsidRPr="009458DA">
              <w:rPr>
                <w:rFonts w:ascii="GHEA Grapalat" w:hAnsi="GHEA Grapalat" w:cs="Calibri"/>
                <w:color w:val="000000"/>
                <w:sz w:val="18"/>
                <w:szCs w:val="18"/>
              </w:rPr>
              <w:t>Երևան քաղաքի Կենտրոն վարչական շրջանի Մյասնիկյան-Սարալանջ պողոտաների տրանսպորտային հանգույցի՝ էջքից դեպի Աբովյան պուրակ տանող ճանապարահատվածի լայնացման աշխատանքների նախագծանախահաշվային փաստաթղթերի կազմման խորհրդատվական աշխատանքներ</w:t>
            </w:r>
            <w:r>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0DDC4146" w14:textId="22CF0682" w:rsidR="00CA2AEF" w:rsidRDefault="00ED195C" w:rsidP="00CA2AEF">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F1E844D" w14:textId="77777777" w:rsidR="009458DA" w:rsidRDefault="009458DA" w:rsidP="00CA2AEF">
      <w:pPr>
        <w:ind w:firstLine="567"/>
        <w:jc w:val="both"/>
        <w:rPr>
          <w:rFonts w:ascii="GHEA Grapalat" w:hAnsi="GHEA Grapalat" w:cs="Tahoma"/>
          <w:sz w:val="20"/>
          <w:lang w:val="hy-AM"/>
        </w:rPr>
      </w:pPr>
    </w:p>
    <w:p w14:paraId="437DF990" w14:textId="77777777" w:rsidR="009458DA" w:rsidRPr="009E1C12" w:rsidRDefault="009458DA" w:rsidP="009458DA">
      <w:pPr>
        <w:shd w:val="clear" w:color="auto" w:fill="FFFFFF"/>
        <w:ind w:firstLine="375"/>
        <w:jc w:val="both"/>
        <w:rPr>
          <w:rFonts w:ascii="GHEA Grapalat" w:hAnsi="GHEA Grapalat"/>
          <w:b/>
          <w:bCs/>
          <w:color w:val="000000" w:themeColor="text1"/>
          <w:sz w:val="20"/>
          <w:szCs w:val="20"/>
          <w:lang w:val="hy-AM"/>
        </w:rPr>
      </w:pPr>
      <w:r w:rsidRPr="0040797E">
        <w:rPr>
          <w:rFonts w:ascii="GHEA Grapalat" w:hAnsi="GHEA Grapalat"/>
          <w:b/>
          <w:bCs/>
          <w:color w:val="000000" w:themeColor="text1"/>
          <w:sz w:val="20"/>
          <w:szCs w:val="20"/>
          <w:lang w:val="hy-AM"/>
        </w:rPr>
        <w:t>2.4.1</w:t>
      </w:r>
      <w:r>
        <w:rPr>
          <w:rFonts w:ascii="GHEA Grapalat" w:hAnsi="GHEA Grapalat"/>
          <w:color w:val="000000" w:themeColor="text1"/>
          <w:sz w:val="20"/>
          <w:szCs w:val="20"/>
          <w:lang w:val="hy-AM"/>
        </w:rPr>
        <w:t xml:space="preserve"> </w:t>
      </w:r>
      <w:r w:rsidRPr="009E1C12">
        <w:rPr>
          <w:rFonts w:ascii="GHEA Grapalat" w:hAnsi="GHEA Grapalat"/>
          <w:b/>
          <w:bCs/>
          <w:color w:val="000000" w:themeColor="text1"/>
          <w:sz w:val="20"/>
          <w:szCs w:val="20"/>
          <w:lang w:val="hy-AM"/>
        </w:rPr>
        <w:t xml:space="preserve">Ընտրված խորհրդատուին անհրաժեշտ է որոշել համաձայն «Գնումների մասին» օրենքի 44-րդ հոդվածի 1-ին մասի 2-րդ </w:t>
      </w:r>
      <w:r>
        <w:rPr>
          <w:rFonts w:ascii="GHEA Grapalat" w:hAnsi="GHEA Grapalat"/>
          <w:b/>
          <w:bCs/>
          <w:color w:val="000000" w:themeColor="text1"/>
          <w:sz w:val="20"/>
          <w:szCs w:val="20"/>
          <w:lang w:val="hy-AM"/>
        </w:rPr>
        <w:t>ենթա</w:t>
      </w:r>
      <w:r w:rsidRPr="009E1C12">
        <w:rPr>
          <w:rFonts w:ascii="GHEA Grapalat" w:hAnsi="GHEA Grapalat"/>
          <w:b/>
          <w:bCs/>
          <w:color w:val="000000" w:themeColor="text1"/>
          <w:sz w:val="20"/>
          <w:szCs w:val="20"/>
          <w:lang w:val="hy-AM"/>
        </w:rPr>
        <w:t>կետի՝ ոչ գնային նվազագույն պայմաններին համապատասխանող գնահատված և ամենացածր գին առաջարկած:</w:t>
      </w:r>
      <w:r>
        <w:rPr>
          <w:rFonts w:ascii="GHEA Grapalat" w:hAnsi="GHEA Grapalat"/>
          <w:b/>
          <w:bCs/>
          <w:color w:val="000000" w:themeColor="text1"/>
          <w:sz w:val="20"/>
          <w:szCs w:val="20"/>
          <w:lang w:val="hy-AM"/>
        </w:rPr>
        <w:t xml:space="preserve"> </w:t>
      </w:r>
    </w:p>
    <w:p w14:paraId="52DBEEEA" w14:textId="77777777" w:rsidR="009458DA" w:rsidRPr="009E1C12" w:rsidRDefault="009458DA" w:rsidP="009458DA">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Ոչ գնային նվազագույն պայմանների չափանիշներն են՝</w:t>
      </w:r>
    </w:p>
    <w:p w14:paraId="5A696C89" w14:textId="77777777" w:rsidR="009458DA" w:rsidRPr="009E1C12" w:rsidRDefault="009458DA" w:rsidP="009458DA">
      <w:pPr>
        <w:pStyle w:val="ListParagraph"/>
        <w:numPr>
          <w:ilvl w:val="0"/>
          <w:numId w:val="23"/>
        </w:numPr>
        <w:shd w:val="clear" w:color="auto" w:fill="FFFFFF"/>
        <w:ind w:hanging="375"/>
        <w:contextualSpacing/>
        <w:jc w:val="both"/>
        <w:rPr>
          <w:rFonts w:ascii="GHEA Grapalat" w:hAnsi="GHEA Grapalat"/>
          <w:color w:val="000000" w:themeColor="text1"/>
          <w:sz w:val="20"/>
          <w:szCs w:val="20"/>
          <w:lang w:val="af-ZA"/>
        </w:rPr>
      </w:pPr>
      <w:r w:rsidRPr="009E1C12">
        <w:rPr>
          <w:rFonts w:ascii="GHEA Grapalat" w:hAnsi="GHEA Grapalat"/>
          <w:b/>
          <w:color w:val="000000" w:themeColor="text1"/>
          <w:sz w:val="20"/>
          <w:szCs w:val="20"/>
          <w:lang w:val="af-ZA"/>
        </w:rPr>
        <w:t>«</w:t>
      </w:r>
      <w:r w:rsidRPr="009E1C12">
        <w:rPr>
          <w:rFonts w:ascii="GHEA Grapalat" w:hAnsi="GHEA Grapalat"/>
          <w:b/>
          <w:color w:val="000000" w:themeColor="text1"/>
          <w:sz w:val="20"/>
          <w:szCs w:val="20"/>
          <w:lang w:val="hy-AM"/>
        </w:rPr>
        <w:t>Մասնագիտական փորձառություն</w:t>
      </w:r>
      <w:r w:rsidRPr="009E1C12">
        <w:rPr>
          <w:rFonts w:ascii="GHEA Grapalat" w:hAnsi="GHEA Grapalat"/>
          <w:b/>
          <w:color w:val="000000" w:themeColor="text1"/>
          <w:sz w:val="20"/>
          <w:szCs w:val="20"/>
          <w:lang w:val="af-ZA"/>
        </w:rPr>
        <w:t xml:space="preserve">» </w:t>
      </w:r>
      <w:r w:rsidRPr="009E1C12">
        <w:rPr>
          <w:rFonts w:ascii="GHEA Grapalat" w:hAnsi="GHEA Grapalat"/>
          <w:color w:val="000000" w:themeColor="text1"/>
          <w:sz w:val="20"/>
          <w:szCs w:val="20"/>
          <w:lang w:val="hy-AM"/>
        </w:rPr>
        <w:t>չափանիշը գնահատվում է հետևյալ կարգով</w:t>
      </w:r>
      <w:r w:rsidRPr="009E1C12">
        <w:rPr>
          <w:rFonts w:ascii="GHEA Grapalat" w:hAnsi="GHEA Grapalat"/>
          <w:color w:val="000000" w:themeColor="text1"/>
          <w:sz w:val="20"/>
          <w:szCs w:val="20"/>
          <w:lang w:val="af-ZA"/>
        </w:rPr>
        <w:t>.</w:t>
      </w:r>
    </w:p>
    <w:p w14:paraId="1975A255" w14:textId="77777777" w:rsidR="009458DA" w:rsidRPr="009E1C12" w:rsidRDefault="009458DA" w:rsidP="009458DA">
      <w:pPr>
        <w:ind w:firstLine="567"/>
        <w:jc w:val="both"/>
        <w:rPr>
          <w:rFonts w:ascii="GHEA Grapalat" w:hAnsi="GHEA Grapalat" w:cs="Sylfaen"/>
          <w:color w:val="000000" w:themeColor="text1"/>
          <w:sz w:val="20"/>
          <w:szCs w:val="20"/>
          <w:lang w:val="hy-AM"/>
        </w:rPr>
      </w:pPr>
      <w:r w:rsidRPr="009E1C12">
        <w:rPr>
          <w:rFonts w:ascii="GHEA Grapalat" w:hAnsi="GHEA Grapalat" w:cs="Arial Armenian"/>
          <w:color w:val="000000" w:themeColor="text1"/>
          <w:sz w:val="20"/>
          <w:szCs w:val="20"/>
          <w:lang w:val="hy-AM"/>
        </w:rPr>
        <w:t xml:space="preserve">ա. մասնակիցը պետք է </w:t>
      </w:r>
      <w:r w:rsidRPr="009E1C12">
        <w:rPr>
          <w:rFonts w:ascii="GHEA Grapalat" w:hAnsi="GHEA Grapalat" w:cs="Sylfaen"/>
          <w:color w:val="000000" w:themeColor="text1"/>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9E1C12">
        <w:rPr>
          <w:rFonts w:ascii="GHEA Grapalat" w:hAnsi="GHEA Grapalat"/>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Նախկինում կատարված պայմանագիրը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պայմանագրերը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գնահատվում է</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գնահատվում են</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նմանատիպ</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 xml:space="preserve">եթե դրա (դրանց) շրջանակներում </w:t>
      </w:r>
      <w:r>
        <w:rPr>
          <w:rFonts w:ascii="GHEA Grapalat" w:hAnsi="GHEA Grapalat" w:cs="Sylfaen"/>
          <w:b/>
          <w:bCs/>
          <w:color w:val="000000" w:themeColor="text1"/>
          <w:sz w:val="20"/>
          <w:szCs w:val="20"/>
          <w:lang w:val="hy-AM"/>
        </w:rPr>
        <w:lastRenderedPageBreak/>
        <w:t>կատարված</w:t>
      </w:r>
      <w:r w:rsidRPr="009E1C12">
        <w:rPr>
          <w:rFonts w:ascii="GHEA Grapalat" w:hAnsi="GHEA Grapalat" w:cs="Sylfaen"/>
          <w:b/>
          <w:bCs/>
          <w:color w:val="000000" w:themeColor="text1"/>
          <w:sz w:val="20"/>
          <w:szCs w:val="20"/>
          <w:lang w:val="hy-AM"/>
        </w:rPr>
        <w:t xml:space="preserve"> աշխատանքների ծավալը (կամ հանրագումարային ծավալը)` գումարային արտահայտությամբ, պակաս չէ սույն ընթա</w:t>
      </w:r>
      <w:r w:rsidRPr="009E1C12">
        <w:rPr>
          <w:rFonts w:ascii="GHEA Grapalat" w:hAnsi="GHEA Grapalat" w:cs="Sylfaen"/>
          <w:b/>
          <w:bCs/>
          <w:color w:val="000000" w:themeColor="text1"/>
          <w:sz w:val="20"/>
          <w:szCs w:val="20"/>
          <w:lang w:val="hy-AM"/>
        </w:rPr>
        <w:softHyphen/>
        <w:t>ցա</w:t>
      </w:r>
      <w:r w:rsidRPr="009E1C12">
        <w:rPr>
          <w:rFonts w:ascii="GHEA Grapalat" w:hAnsi="GHEA Grapalat" w:cs="Sylfaen"/>
          <w:b/>
          <w:bCs/>
          <w:color w:val="000000" w:themeColor="text1"/>
          <w:sz w:val="20"/>
          <w:szCs w:val="20"/>
          <w:lang w:val="hy-AM"/>
        </w:rPr>
        <w:softHyphen/>
        <w:t>կարգի շրջանակում գնման գնի</w:t>
      </w:r>
      <w:r>
        <w:rPr>
          <w:rFonts w:ascii="GHEA Grapalat" w:hAnsi="GHEA Grapalat" w:cs="Sylfaen"/>
          <w:b/>
          <w:bCs/>
          <w:color w:val="000000" w:themeColor="text1"/>
          <w:sz w:val="20"/>
          <w:szCs w:val="20"/>
          <w:lang w:val="hy-AM"/>
        </w:rPr>
        <w:t xml:space="preserve"> 50</w:t>
      </w:r>
      <w:r w:rsidRPr="0017519F">
        <w:rPr>
          <w:rFonts w:ascii="GHEA Grapalat" w:hAnsi="GHEA Grapalat" w:cs="Sylfaen"/>
          <w:b/>
          <w:bCs/>
          <w:color w:val="000000" w:themeColor="text1"/>
          <w:sz w:val="20"/>
          <w:szCs w:val="20"/>
          <w:lang w:val="af-ZA"/>
        </w:rPr>
        <w:t>%-</w:t>
      </w:r>
      <w:r>
        <w:rPr>
          <w:rFonts w:ascii="GHEA Grapalat" w:hAnsi="GHEA Grapalat" w:cs="Sylfaen"/>
          <w:b/>
          <w:bCs/>
          <w:color w:val="000000" w:themeColor="text1"/>
          <w:sz w:val="20"/>
          <w:szCs w:val="20"/>
          <w:lang w:val="hy-AM"/>
        </w:rPr>
        <w:t>ից</w:t>
      </w:r>
      <w:r w:rsidRPr="009E1C12">
        <w:rPr>
          <w:rFonts w:ascii="GHEA Grapalat" w:hAnsi="GHEA Grapalat" w:cs="Sylfaen"/>
          <w:b/>
          <w:bCs/>
          <w:color w:val="000000" w:themeColor="text1"/>
          <w:sz w:val="20"/>
          <w:szCs w:val="20"/>
          <w:lang w:val="hy-AM"/>
        </w:rPr>
        <w:t xml:space="preserve">: </w:t>
      </w:r>
      <w:r w:rsidRPr="00CD3B2A">
        <w:rPr>
          <w:rFonts w:ascii="GHEA Grapalat" w:hAnsi="GHEA Grapalat" w:cs="Sylfaen"/>
          <w:b/>
          <w:bCs/>
          <w:color w:val="000000" w:themeColor="text1"/>
          <w:sz w:val="20"/>
          <w:szCs w:val="20"/>
          <w:lang w:val="hy-AM"/>
        </w:rPr>
        <w:t xml:space="preserve">Ընդ որում առնվազն մեկ պայմանագրի շրջանակում </w:t>
      </w:r>
      <w:r>
        <w:rPr>
          <w:rFonts w:ascii="GHEA Grapalat" w:hAnsi="GHEA Grapalat" w:cs="Sylfaen"/>
          <w:b/>
          <w:bCs/>
          <w:color w:val="000000" w:themeColor="text1"/>
          <w:sz w:val="20"/>
          <w:szCs w:val="20"/>
          <w:lang w:val="hy-AM"/>
        </w:rPr>
        <w:t>կատարված</w:t>
      </w:r>
      <w:r w:rsidRPr="00CD3B2A">
        <w:rPr>
          <w:rFonts w:ascii="GHEA Grapalat" w:hAnsi="GHEA Grapalat" w:cs="Sylfaen"/>
          <w:b/>
          <w:bCs/>
          <w:color w:val="000000" w:themeColor="text1"/>
          <w:sz w:val="20"/>
          <w:szCs w:val="20"/>
          <w:lang w:val="hy-AM"/>
        </w:rPr>
        <w:t xml:space="preserve"> աշխատանքների ծավալը գումարային արտահայ</w:t>
      </w:r>
      <w:r w:rsidRPr="00CD3B2A">
        <w:rPr>
          <w:rFonts w:ascii="GHEA Grapalat" w:hAnsi="GHEA Grapalat" w:cs="Sylfaen"/>
          <w:b/>
          <w:bCs/>
          <w:color w:val="000000" w:themeColor="text1"/>
          <w:sz w:val="20"/>
          <w:szCs w:val="20"/>
          <w:lang w:val="hy-AM"/>
        </w:rPr>
        <w:softHyphen/>
        <w:t xml:space="preserve">տությամբ պետք է պակաս չլինի սույն ընթացակարգի շրջանակում </w:t>
      </w:r>
      <w:r>
        <w:rPr>
          <w:rFonts w:ascii="GHEA Grapalat" w:hAnsi="GHEA Grapalat" w:cs="Sylfaen"/>
          <w:b/>
          <w:bCs/>
          <w:color w:val="000000" w:themeColor="text1"/>
          <w:sz w:val="20"/>
          <w:szCs w:val="20"/>
          <w:lang w:val="hy-AM"/>
        </w:rPr>
        <w:t>գնման գնի</w:t>
      </w:r>
      <w:r w:rsidRPr="00CD3B2A">
        <w:rPr>
          <w:rFonts w:ascii="GHEA Grapalat" w:hAnsi="GHEA Grapalat" w:cs="Sylfaen"/>
          <w:b/>
          <w:bCs/>
          <w:color w:val="000000" w:themeColor="text1"/>
          <w:sz w:val="20"/>
          <w:szCs w:val="20"/>
          <w:lang w:val="hy-AM"/>
        </w:rPr>
        <w:t xml:space="preserve"> </w:t>
      </w:r>
      <w:r>
        <w:rPr>
          <w:rFonts w:ascii="GHEA Grapalat" w:hAnsi="GHEA Grapalat" w:cs="Sylfaen"/>
          <w:b/>
          <w:bCs/>
          <w:color w:val="000000" w:themeColor="text1"/>
          <w:sz w:val="20"/>
          <w:szCs w:val="20"/>
          <w:lang w:val="hy-AM"/>
        </w:rPr>
        <w:t>20</w:t>
      </w:r>
      <w:r w:rsidRPr="00CD3B2A">
        <w:rPr>
          <w:rFonts w:ascii="GHEA Grapalat" w:hAnsi="GHEA Grapalat" w:cs="Sylfaen"/>
          <w:b/>
          <w:bCs/>
          <w:color w:val="000000" w:themeColor="text1"/>
          <w:sz w:val="20"/>
          <w:szCs w:val="20"/>
          <w:lang w:val="af-ZA"/>
        </w:rPr>
        <w:t>%-</w:t>
      </w:r>
      <w:r w:rsidRPr="00CD3B2A">
        <w:rPr>
          <w:rFonts w:ascii="GHEA Grapalat" w:hAnsi="GHEA Grapalat" w:cs="Sylfaen"/>
          <w:b/>
          <w:bCs/>
          <w:color w:val="000000" w:themeColor="text1"/>
          <w:sz w:val="20"/>
          <w:szCs w:val="20"/>
          <w:lang w:val="hy-AM"/>
        </w:rPr>
        <w:t>ից:</w:t>
      </w:r>
      <w:r>
        <w:rPr>
          <w:rFonts w:ascii="GHEA Grapalat" w:hAnsi="GHEA Grapalat" w:cs="Sylfaen"/>
          <w:b/>
          <w:bCs/>
          <w:color w:val="000000" w:themeColor="text1"/>
          <w:sz w:val="20"/>
          <w:szCs w:val="20"/>
          <w:lang w:val="hy-AM"/>
        </w:rPr>
        <w:t xml:space="preserve"> </w:t>
      </w:r>
    </w:p>
    <w:p w14:paraId="50E15332" w14:textId="77777777" w:rsidR="009458DA" w:rsidRPr="009E1C12" w:rsidRDefault="009458DA" w:rsidP="009458DA">
      <w:pPr>
        <w:ind w:firstLine="567"/>
        <w:jc w:val="both"/>
        <w:rPr>
          <w:rFonts w:ascii="GHEA Grapalat" w:hAnsi="GHEA Grapalat" w:cs="Arial Armenian"/>
          <w:b/>
          <w:color w:val="000000" w:themeColor="text1"/>
          <w:sz w:val="20"/>
          <w:szCs w:val="20"/>
          <w:lang w:val="hy-AM"/>
        </w:rPr>
      </w:pPr>
      <w:r w:rsidRPr="009E1C12">
        <w:rPr>
          <w:rFonts w:ascii="GHEA Grapalat" w:hAnsi="GHEA Grapalat" w:cs="Sylfaen"/>
          <w:color w:val="000000" w:themeColor="text1"/>
          <w:sz w:val="20"/>
          <w:szCs w:val="20"/>
          <w:lang w:val="hy-AM"/>
        </w:rPr>
        <w:t>Սույն ընթացակարգի իմաստով ն</w:t>
      </w:r>
      <w:r w:rsidRPr="009E1C12">
        <w:rPr>
          <w:rFonts w:ascii="GHEA Grapalat" w:hAnsi="GHEA Grapalat" w:cs="Arial Armenian"/>
          <w:color w:val="000000" w:themeColor="text1"/>
          <w:sz w:val="20"/>
          <w:szCs w:val="20"/>
          <w:lang w:val="hy-AM"/>
        </w:rPr>
        <w:t xml:space="preserve">մանատիպ են </w:t>
      </w:r>
      <w:r w:rsidRPr="009E1C12">
        <w:rPr>
          <w:rFonts w:ascii="GHEA Grapalat" w:hAnsi="GHEA Grapalat" w:cs="Arial Armenian"/>
          <w:bCs/>
          <w:color w:val="000000" w:themeColor="text1"/>
          <w:sz w:val="20"/>
          <w:szCs w:val="20"/>
          <w:lang w:val="hy-AM"/>
        </w:rPr>
        <w:t>համարվում՝</w:t>
      </w:r>
      <w:r w:rsidRPr="009E1C12">
        <w:rPr>
          <w:rFonts w:ascii="GHEA Grapalat" w:hAnsi="GHEA Grapalat"/>
          <w:color w:val="000000" w:themeColor="text1"/>
          <w:sz w:val="20"/>
          <w:szCs w:val="20"/>
          <w:lang w:val="hy-AM"/>
        </w:rPr>
        <w:t xml:space="preserve"> </w:t>
      </w:r>
      <w:r w:rsidRPr="009E1C12">
        <w:rPr>
          <w:rFonts w:ascii="GHEA Grapalat" w:hAnsi="GHEA Grapalat" w:cs="Arial Armenian"/>
          <w:b/>
          <w:color w:val="000000" w:themeColor="text1"/>
          <w:sz w:val="20"/>
          <w:szCs w:val="20"/>
          <w:lang w:val="hy-AM"/>
        </w:rPr>
        <w:t>նախագծանախահաշվային փաստաթղթերի կազմման աշխատանքների նմանատիպ առնվազն մեկ պայմանագիր</w:t>
      </w:r>
      <w:r w:rsidRPr="009E1C12">
        <w:rPr>
          <w:rFonts w:ascii="GHEA Grapalat" w:hAnsi="GHEA Grapalat" w:cs="Arial Armenian"/>
          <w:color w:val="000000" w:themeColor="text1"/>
          <w:sz w:val="20"/>
          <w:szCs w:val="20"/>
          <w:lang w:val="hy-AM"/>
        </w:rPr>
        <w:t>:</w:t>
      </w:r>
    </w:p>
    <w:p w14:paraId="6F418778" w14:textId="77777777" w:rsidR="009458DA" w:rsidRPr="009E1C12" w:rsidRDefault="009458DA" w:rsidP="009458DA">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3FF6EC6C" w14:textId="77777777" w:rsidR="009458DA" w:rsidRPr="009E1C12" w:rsidRDefault="009458DA" w:rsidP="009458DA">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b/>
          <w:color w:val="000000" w:themeColor="text1"/>
          <w:sz w:val="20"/>
          <w:szCs w:val="20"/>
          <w:lang w:val="af-ZA"/>
        </w:rPr>
        <w:t>2. «Աշխատանքային</w:t>
      </w:r>
      <w:r w:rsidRPr="009E1C12">
        <w:rPr>
          <w:rFonts w:ascii="GHEA Grapalat" w:hAnsi="GHEA Grapalat"/>
          <w:b/>
          <w:color w:val="000000" w:themeColor="text1"/>
          <w:sz w:val="20"/>
          <w:szCs w:val="20"/>
          <w:lang w:val="hy-AM"/>
        </w:rPr>
        <w:t xml:space="preserve"> ռեսուրսներ»</w:t>
      </w:r>
      <w:r w:rsidRPr="009E1C12">
        <w:rPr>
          <w:rFonts w:ascii="GHEA Grapalat" w:hAnsi="GHEA Grapalat"/>
          <w:color w:val="000000" w:themeColor="text1"/>
          <w:sz w:val="20"/>
          <w:szCs w:val="20"/>
          <w:lang w:val="hy-AM"/>
        </w:rPr>
        <w:t xml:space="preserve"> չափանիշը գնահատվում է հետևյալ կարգով.</w:t>
      </w:r>
    </w:p>
    <w:p w14:paraId="7ED8BF60" w14:textId="77777777" w:rsidR="009458DA" w:rsidRDefault="009458DA" w:rsidP="009458DA">
      <w:pPr>
        <w:ind w:firstLine="567"/>
        <w:jc w:val="both"/>
        <w:rPr>
          <w:rFonts w:ascii="GHEA Grapalat" w:hAnsi="GHEA Grapalat" w:cs="Sylfaen"/>
          <w:b/>
          <w:sz w:val="20"/>
          <w:szCs w:val="20"/>
          <w:lang w:val="hy-AM"/>
        </w:rPr>
      </w:pPr>
      <w:r w:rsidRPr="009E1C12">
        <w:rPr>
          <w:rFonts w:ascii="GHEA Grapalat" w:hAnsi="GHEA Grapalat"/>
          <w:color w:val="000000" w:themeColor="text1"/>
          <w:sz w:val="20"/>
          <w:szCs w:val="20"/>
          <w:lang w:val="hy-AM"/>
        </w:rPr>
        <w:t xml:space="preserve">ա) </w:t>
      </w:r>
      <w:r w:rsidRPr="009E1C12">
        <w:rPr>
          <w:rFonts w:ascii="GHEA Grapalat" w:hAnsi="GHEA Grapalat" w:cs="Sylfaen"/>
          <w:color w:val="000000" w:themeColor="text1"/>
          <w:sz w:val="20"/>
          <w:szCs w:val="20"/>
          <w:lang w:val="hy-AM"/>
        </w:rPr>
        <w:t>աշխատակազմում պետք է ներգրավված լինի առն</w:t>
      </w:r>
      <w:r w:rsidRPr="00C501B0">
        <w:rPr>
          <w:rFonts w:ascii="GHEA Grapalat" w:hAnsi="GHEA Grapalat" w:cs="Sylfaen"/>
          <w:sz w:val="20"/>
          <w:szCs w:val="20"/>
          <w:lang w:val="hy-AM"/>
        </w:rPr>
        <w:t>վազն</w:t>
      </w:r>
      <w:r>
        <w:rPr>
          <w:rFonts w:ascii="GHEA Grapalat" w:hAnsi="GHEA Grapalat"/>
          <w:color w:val="EE0000"/>
          <w:sz w:val="20"/>
          <w:szCs w:val="20"/>
          <w:lang w:val="hy-AM"/>
        </w:rPr>
        <w:t xml:space="preserve"> </w:t>
      </w:r>
      <w:r>
        <w:rPr>
          <w:rFonts w:ascii="GHEA Grapalat" w:hAnsi="GHEA Grapalat" w:cs="Sylfaen"/>
          <w:color w:val="000000" w:themeColor="text1"/>
          <w:sz w:val="20"/>
          <w:szCs w:val="20"/>
          <w:lang w:val="hy-AM"/>
        </w:rPr>
        <w:t>6</w:t>
      </w:r>
      <w:r w:rsidRPr="00EC3357">
        <w:rPr>
          <w:rFonts w:ascii="GHEA Grapalat" w:hAnsi="GHEA Grapalat"/>
          <w:b/>
          <w:color w:val="000000" w:themeColor="text1"/>
          <w:sz w:val="20"/>
          <w:szCs w:val="20"/>
          <w:lang w:val="hy-AM"/>
        </w:rPr>
        <w:t xml:space="preserve"> հոգուց բաղկացած անձնակազմ </w:t>
      </w:r>
      <w:r w:rsidRPr="00947E42">
        <w:rPr>
          <w:rFonts w:ascii="GHEA Grapalat" w:hAnsi="GHEA Grapalat" w:cs="Sylfaen"/>
          <w:b/>
          <w:sz w:val="20"/>
          <w:szCs w:val="20"/>
          <w:lang w:val="hy-AM"/>
        </w:rPr>
        <w:t xml:space="preserve">՝ </w:t>
      </w:r>
      <w:r w:rsidRPr="00FB4205">
        <w:rPr>
          <w:rFonts w:ascii="GHEA Grapalat" w:hAnsi="GHEA Grapalat" w:cs="Sylfaen"/>
          <w:b/>
          <w:sz w:val="20"/>
          <w:szCs w:val="20"/>
          <w:lang w:val="hy-AM"/>
        </w:rPr>
        <w:t>առնվազն 3 տարվա մասնագիտական աշխատանքային փորձով։</w:t>
      </w:r>
    </w:p>
    <w:p w14:paraId="5C32C567" w14:textId="77777777" w:rsidR="009458DA" w:rsidRDefault="009458DA" w:rsidP="009458DA">
      <w:pPr>
        <w:ind w:firstLine="567"/>
        <w:jc w:val="both"/>
        <w:rPr>
          <w:rFonts w:ascii="GHEA Grapalat" w:hAnsi="GHEA Grapalat" w:cs="Sylfaen"/>
          <w:b/>
          <w:sz w:val="20"/>
          <w:szCs w:val="20"/>
          <w:lang w:val="hy-AM"/>
        </w:rPr>
      </w:pPr>
    </w:p>
    <w:tbl>
      <w:tblPr>
        <w:tblStyle w:val="TableGrid"/>
        <w:tblW w:w="9203" w:type="dxa"/>
        <w:tblInd w:w="683" w:type="dxa"/>
        <w:tblLook w:val="04A0" w:firstRow="1" w:lastRow="0" w:firstColumn="1" w:lastColumn="0" w:noHBand="0" w:noVBand="1"/>
      </w:tblPr>
      <w:tblGrid>
        <w:gridCol w:w="610"/>
        <w:gridCol w:w="4037"/>
        <w:gridCol w:w="2124"/>
        <w:gridCol w:w="2432"/>
      </w:tblGrid>
      <w:tr w:rsidR="009458DA" w:rsidRPr="00EC3357" w14:paraId="3915711B" w14:textId="77777777" w:rsidTr="009458DA">
        <w:trPr>
          <w:trHeight w:val="612"/>
        </w:trPr>
        <w:tc>
          <w:tcPr>
            <w:tcW w:w="610" w:type="dxa"/>
            <w:vAlign w:val="center"/>
          </w:tcPr>
          <w:p w14:paraId="22CBE041" w14:textId="77777777" w:rsidR="009458DA" w:rsidRPr="00EC3357" w:rsidRDefault="009458DA" w:rsidP="00B259DB">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4037" w:type="dxa"/>
            <w:vAlign w:val="center"/>
          </w:tcPr>
          <w:p w14:paraId="0266DD4E" w14:textId="77777777" w:rsidR="009458DA" w:rsidRPr="00EC3357" w:rsidRDefault="009458DA" w:rsidP="009458DA">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3F44BBF3" w14:textId="77777777" w:rsidR="009458DA" w:rsidRPr="00EC3357" w:rsidRDefault="009458DA" w:rsidP="009458DA">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432" w:type="dxa"/>
            <w:vAlign w:val="center"/>
          </w:tcPr>
          <w:p w14:paraId="4AEB1F1D" w14:textId="77777777" w:rsidR="009458DA" w:rsidRPr="00EC3357" w:rsidRDefault="009458DA" w:rsidP="009458DA">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9458DA" w:rsidRPr="00EC3357" w14:paraId="00E73937" w14:textId="77777777" w:rsidTr="009458DA">
        <w:trPr>
          <w:trHeight w:val="625"/>
        </w:trPr>
        <w:tc>
          <w:tcPr>
            <w:tcW w:w="610" w:type="dxa"/>
            <w:vAlign w:val="center"/>
          </w:tcPr>
          <w:p w14:paraId="06A0DCEC" w14:textId="77777777" w:rsidR="009458DA" w:rsidRPr="00EC3357" w:rsidRDefault="009458DA" w:rsidP="00B259DB">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r w:rsidRPr="00EC3357">
              <w:rPr>
                <w:rFonts w:ascii="MS Mincho" w:eastAsia="MS Mincho" w:hAnsi="MS Mincho" w:cs="MS Mincho" w:hint="eastAsia"/>
                <w:b/>
                <w:color w:val="000000" w:themeColor="text1"/>
                <w:sz w:val="22"/>
                <w:szCs w:val="22"/>
                <w:lang w:val="hy-AM"/>
              </w:rPr>
              <w:t>․</w:t>
            </w:r>
          </w:p>
        </w:tc>
        <w:tc>
          <w:tcPr>
            <w:tcW w:w="4037" w:type="dxa"/>
            <w:vAlign w:val="center"/>
          </w:tcPr>
          <w:p w14:paraId="6448017B" w14:textId="77777777" w:rsidR="009458DA" w:rsidRPr="00EC3357" w:rsidRDefault="009458DA" w:rsidP="00B259DB">
            <w:pPr>
              <w:ind w:right="437"/>
              <w:jc w:val="center"/>
              <w:rPr>
                <w:rFonts w:ascii="Arial Unicode" w:hAnsi="Arial Unicode"/>
                <w:color w:val="000000" w:themeColor="text1"/>
                <w:sz w:val="22"/>
                <w:szCs w:val="22"/>
                <w:lang w:val="hy-AM"/>
              </w:rPr>
            </w:pPr>
            <w:r w:rsidRPr="00EC3357">
              <w:rPr>
                <w:rFonts w:ascii="GHEA Grapalat" w:hAnsi="GHEA Grapalat" w:cs="Arial Armenian"/>
                <w:color w:val="000000" w:themeColor="text1"/>
                <w:sz w:val="22"/>
                <w:szCs w:val="22"/>
                <w:lang w:val="hy-AM"/>
              </w:rPr>
              <w:t>Տրանսպորտային ուղիների և կառույցների ճարտարագետ նախագծող</w:t>
            </w:r>
          </w:p>
        </w:tc>
        <w:tc>
          <w:tcPr>
            <w:tcW w:w="2124" w:type="dxa"/>
            <w:vAlign w:val="center"/>
          </w:tcPr>
          <w:p w14:paraId="396DAAEB" w14:textId="1EF20F40" w:rsidR="009458DA" w:rsidRPr="00EC3357" w:rsidRDefault="009458DA" w:rsidP="009458DA">
            <w:pPr>
              <w:ind w:right="-720"/>
              <w:rPr>
                <w:rFonts w:ascii="GHEA Grapalat" w:hAnsi="GHEA Grapalat"/>
                <w:color w:val="000000" w:themeColor="text1"/>
                <w:sz w:val="22"/>
                <w:szCs w:val="22"/>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1-ին կամ 2-րդ</w:t>
            </w:r>
          </w:p>
        </w:tc>
        <w:tc>
          <w:tcPr>
            <w:tcW w:w="2432" w:type="dxa"/>
          </w:tcPr>
          <w:p w14:paraId="3F42CE0A"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458DA" w:rsidRPr="00EC3357" w14:paraId="238112AD" w14:textId="77777777" w:rsidTr="009458DA">
        <w:trPr>
          <w:trHeight w:val="411"/>
        </w:trPr>
        <w:tc>
          <w:tcPr>
            <w:tcW w:w="610" w:type="dxa"/>
            <w:vAlign w:val="center"/>
          </w:tcPr>
          <w:p w14:paraId="418AB5D1" w14:textId="77777777" w:rsidR="009458DA" w:rsidRPr="00EC3357" w:rsidRDefault="009458DA" w:rsidP="00B259DB">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2</w:t>
            </w:r>
            <w:r w:rsidRPr="00EC3357">
              <w:rPr>
                <w:rFonts w:ascii="MS Mincho" w:eastAsia="MS Mincho" w:hAnsi="MS Mincho" w:cs="MS Mincho" w:hint="eastAsia"/>
                <w:b/>
                <w:color w:val="000000" w:themeColor="text1"/>
                <w:sz w:val="22"/>
                <w:szCs w:val="22"/>
                <w:lang w:val="hy-AM"/>
              </w:rPr>
              <w:t>․</w:t>
            </w:r>
          </w:p>
        </w:tc>
        <w:tc>
          <w:tcPr>
            <w:tcW w:w="4037" w:type="dxa"/>
            <w:vAlign w:val="center"/>
          </w:tcPr>
          <w:p w14:paraId="016DEDAB" w14:textId="77777777" w:rsidR="009458DA" w:rsidRPr="00EC3357" w:rsidRDefault="009458DA" w:rsidP="00B259DB">
            <w:pPr>
              <w:ind w:right="437"/>
              <w:jc w:val="center"/>
              <w:rPr>
                <w:rFonts w:ascii="Arial Unicode" w:hAnsi="Arial Unicode"/>
                <w:color w:val="000000" w:themeColor="text1"/>
                <w:sz w:val="22"/>
                <w:szCs w:val="22"/>
              </w:rPr>
            </w:pPr>
            <w:proofErr w:type="spellStart"/>
            <w:r w:rsidRPr="00EC3357">
              <w:rPr>
                <w:rFonts w:ascii="GHEA Grapalat" w:hAnsi="GHEA Grapalat" w:cs="Arial Armenian"/>
                <w:color w:val="000000" w:themeColor="text1"/>
                <w:sz w:val="22"/>
                <w:szCs w:val="22"/>
              </w:rPr>
              <w:t>Ինժեներ-երկրաբան</w:t>
            </w:r>
            <w:proofErr w:type="spellEnd"/>
            <w:r w:rsidRPr="00EC3357">
              <w:rPr>
                <w:rFonts w:ascii="GHEA Grapalat" w:hAnsi="GHEA Grapalat" w:cs="Arial Armenian"/>
                <w:color w:val="000000" w:themeColor="text1"/>
                <w:sz w:val="22"/>
                <w:szCs w:val="22"/>
              </w:rPr>
              <w:t xml:space="preserve"> հետախուզող</w:t>
            </w:r>
          </w:p>
        </w:tc>
        <w:tc>
          <w:tcPr>
            <w:tcW w:w="2124" w:type="dxa"/>
            <w:vAlign w:val="center"/>
          </w:tcPr>
          <w:p w14:paraId="714376C9"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w:t>
            </w:r>
          </w:p>
        </w:tc>
        <w:tc>
          <w:tcPr>
            <w:tcW w:w="2432" w:type="dxa"/>
          </w:tcPr>
          <w:p w14:paraId="4430E9AB"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458DA" w:rsidRPr="00EC3357" w14:paraId="2E536A18" w14:textId="77777777" w:rsidTr="009458DA">
        <w:trPr>
          <w:trHeight w:val="386"/>
        </w:trPr>
        <w:tc>
          <w:tcPr>
            <w:tcW w:w="610" w:type="dxa"/>
            <w:vAlign w:val="center"/>
          </w:tcPr>
          <w:p w14:paraId="29B62A40" w14:textId="77777777" w:rsidR="009458DA" w:rsidRPr="00EC3357" w:rsidRDefault="009458DA"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3</w:t>
            </w:r>
            <w:r w:rsidRPr="00EC3357">
              <w:rPr>
                <w:rFonts w:ascii="GHEA Grapalat" w:hAnsi="GHEA Grapalat" w:cs="Arial Armenian"/>
                <w:b/>
                <w:color w:val="000000" w:themeColor="text1"/>
                <w:sz w:val="22"/>
                <w:szCs w:val="22"/>
                <w:lang w:val="hy-AM"/>
              </w:rPr>
              <w:t>.</w:t>
            </w:r>
          </w:p>
        </w:tc>
        <w:tc>
          <w:tcPr>
            <w:tcW w:w="4037" w:type="dxa"/>
            <w:vAlign w:val="center"/>
          </w:tcPr>
          <w:p w14:paraId="4C7FA3F4" w14:textId="77777777" w:rsidR="009458DA" w:rsidRPr="00EC3357" w:rsidRDefault="009458DA" w:rsidP="00B259DB">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57C1A526"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3AE99705"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458DA" w:rsidRPr="00EC3357" w14:paraId="1C277ABB" w14:textId="77777777" w:rsidTr="009458DA">
        <w:trPr>
          <w:trHeight w:val="625"/>
        </w:trPr>
        <w:tc>
          <w:tcPr>
            <w:tcW w:w="610" w:type="dxa"/>
            <w:vAlign w:val="center"/>
          </w:tcPr>
          <w:p w14:paraId="5119D4F0" w14:textId="77777777" w:rsidR="009458DA" w:rsidRPr="00EC3357" w:rsidRDefault="009458DA"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4</w:t>
            </w:r>
            <w:r w:rsidRPr="00EC3357">
              <w:rPr>
                <w:rFonts w:ascii="GHEA Grapalat" w:hAnsi="GHEA Grapalat" w:cs="Arial Armenian"/>
                <w:b/>
                <w:color w:val="000000" w:themeColor="text1"/>
                <w:sz w:val="22"/>
                <w:szCs w:val="22"/>
                <w:lang w:val="hy-AM"/>
              </w:rPr>
              <w:t>.</w:t>
            </w:r>
          </w:p>
        </w:tc>
        <w:tc>
          <w:tcPr>
            <w:tcW w:w="4037" w:type="dxa"/>
            <w:vAlign w:val="center"/>
          </w:tcPr>
          <w:p w14:paraId="670ADA32" w14:textId="77777777" w:rsidR="009458DA" w:rsidRPr="00EC3357" w:rsidRDefault="009458DA" w:rsidP="00B259DB">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2661964B"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08CF84D4"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458DA" w:rsidRPr="00EC3357" w14:paraId="12B27DC6" w14:textId="77777777" w:rsidTr="009458DA">
        <w:trPr>
          <w:trHeight w:val="625"/>
        </w:trPr>
        <w:tc>
          <w:tcPr>
            <w:tcW w:w="610" w:type="dxa"/>
            <w:vAlign w:val="center"/>
          </w:tcPr>
          <w:p w14:paraId="319C16E0" w14:textId="77777777" w:rsidR="009458DA" w:rsidRPr="00EC3357" w:rsidRDefault="009458DA"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5</w:t>
            </w:r>
            <w:r w:rsidRPr="00EC3357">
              <w:rPr>
                <w:rFonts w:ascii="GHEA Grapalat" w:hAnsi="GHEA Grapalat" w:cs="Arial Armenian"/>
                <w:b/>
                <w:color w:val="000000" w:themeColor="text1"/>
                <w:sz w:val="22"/>
                <w:szCs w:val="22"/>
                <w:lang w:val="hy-AM"/>
              </w:rPr>
              <w:t>.</w:t>
            </w:r>
          </w:p>
        </w:tc>
        <w:tc>
          <w:tcPr>
            <w:tcW w:w="4037" w:type="dxa"/>
            <w:vAlign w:val="center"/>
          </w:tcPr>
          <w:p w14:paraId="4C265907" w14:textId="77777777" w:rsidR="009458DA" w:rsidRPr="00EC3357" w:rsidRDefault="009458DA" w:rsidP="00B259DB">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76325095" w14:textId="77777777" w:rsidR="009458DA" w:rsidRPr="00EC3357" w:rsidRDefault="009458DA" w:rsidP="00B259DB">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034A6BAE"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591195F3"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9458DA" w:rsidRPr="00EC3357" w14:paraId="0577DC48" w14:textId="77777777" w:rsidTr="009458DA">
        <w:trPr>
          <w:trHeight w:val="413"/>
        </w:trPr>
        <w:tc>
          <w:tcPr>
            <w:tcW w:w="610" w:type="dxa"/>
            <w:vAlign w:val="center"/>
          </w:tcPr>
          <w:p w14:paraId="648FCE06" w14:textId="77777777" w:rsidR="009458DA" w:rsidRPr="00EC3357" w:rsidRDefault="009458DA"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6</w:t>
            </w:r>
            <w:r w:rsidRPr="00EC3357">
              <w:rPr>
                <w:rFonts w:ascii="GHEA Grapalat" w:hAnsi="GHEA Grapalat" w:cs="Arial Armenian"/>
                <w:b/>
                <w:color w:val="000000" w:themeColor="text1"/>
                <w:sz w:val="22"/>
                <w:szCs w:val="22"/>
                <w:lang w:val="hy-AM"/>
              </w:rPr>
              <w:t>.</w:t>
            </w:r>
          </w:p>
        </w:tc>
        <w:tc>
          <w:tcPr>
            <w:tcW w:w="4037" w:type="dxa"/>
            <w:vAlign w:val="center"/>
          </w:tcPr>
          <w:p w14:paraId="7BDFA5C0" w14:textId="77777777" w:rsidR="009458DA" w:rsidRPr="00EC3357" w:rsidRDefault="009458DA" w:rsidP="00B259DB">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Կապի համակարգերի ճարտարագետ նախագծող</w:t>
            </w:r>
          </w:p>
        </w:tc>
        <w:tc>
          <w:tcPr>
            <w:tcW w:w="2124" w:type="dxa"/>
            <w:vAlign w:val="center"/>
          </w:tcPr>
          <w:p w14:paraId="4DE6B454"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1-ին կամ 2-րդ</w:t>
            </w:r>
          </w:p>
        </w:tc>
        <w:tc>
          <w:tcPr>
            <w:tcW w:w="2432" w:type="dxa"/>
          </w:tcPr>
          <w:p w14:paraId="26A0E4D7" w14:textId="77777777" w:rsidR="009458DA" w:rsidRPr="00EC3357" w:rsidRDefault="009458DA"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bl>
    <w:p w14:paraId="624A7744" w14:textId="77777777" w:rsidR="009458DA" w:rsidRPr="009E1C12" w:rsidRDefault="009458DA" w:rsidP="009458DA">
      <w:pPr>
        <w:ind w:firstLine="567"/>
        <w:jc w:val="both"/>
        <w:rPr>
          <w:rFonts w:ascii="GHEA Grapalat" w:hAnsi="GHEA Grapalat" w:cs="Sylfaen"/>
          <w:b/>
          <w:color w:val="000000" w:themeColor="text1"/>
          <w:sz w:val="20"/>
          <w:szCs w:val="20"/>
          <w:lang w:val="hy-AM"/>
        </w:rPr>
      </w:pPr>
    </w:p>
    <w:p w14:paraId="5DCE65FC" w14:textId="77777777" w:rsidR="009458DA" w:rsidRPr="009E1C12" w:rsidRDefault="009458DA" w:rsidP="009458DA">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22B5F2B" w14:textId="77777777" w:rsidR="009458DA" w:rsidRPr="009E1C12" w:rsidRDefault="009458DA" w:rsidP="009458DA">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tbl>
      <w:tblPr>
        <w:tblW w:w="9644"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1697"/>
      </w:tblGrid>
      <w:tr w:rsidR="009458DA" w14:paraId="3B2DD71D" w14:textId="77777777" w:rsidTr="00B259DB">
        <w:tc>
          <w:tcPr>
            <w:tcW w:w="9644" w:type="dxa"/>
            <w:gridSpan w:val="5"/>
            <w:tcBorders>
              <w:top w:val="single" w:sz="4" w:space="0" w:color="auto"/>
              <w:left w:val="single" w:sz="4" w:space="0" w:color="auto"/>
              <w:bottom w:val="single" w:sz="4" w:space="0" w:color="auto"/>
              <w:right w:val="single" w:sz="4" w:space="0" w:color="auto"/>
            </w:tcBorders>
            <w:hideMark/>
          </w:tcPr>
          <w:p w14:paraId="64EEE0AA" w14:textId="77777777" w:rsidR="009458DA" w:rsidRDefault="009458DA" w:rsidP="00B259DB">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9458DA" w14:paraId="341EB6E7" w14:textId="77777777" w:rsidTr="00B259DB">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68A248F4" w14:textId="77777777" w:rsidR="009458DA" w:rsidRDefault="009458DA" w:rsidP="00B259DB">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34D5952E" w14:textId="77777777" w:rsidR="009458DA" w:rsidRDefault="009458DA" w:rsidP="00B259DB">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00C8C5B4" w14:textId="77777777" w:rsidR="009458DA" w:rsidRDefault="009458DA" w:rsidP="00B259DB">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1697" w:type="dxa"/>
            <w:vMerge w:val="restart"/>
            <w:tcBorders>
              <w:top w:val="single" w:sz="4" w:space="0" w:color="auto"/>
              <w:left w:val="single" w:sz="4" w:space="0" w:color="auto"/>
              <w:bottom w:val="single" w:sz="4" w:space="0" w:color="auto"/>
              <w:right w:val="single" w:sz="4" w:space="0" w:color="auto"/>
            </w:tcBorders>
            <w:hideMark/>
          </w:tcPr>
          <w:p w14:paraId="31554283" w14:textId="77777777" w:rsidR="009458DA" w:rsidRDefault="009458DA" w:rsidP="00B259DB">
            <w:pPr>
              <w:jc w:val="center"/>
              <w:rPr>
                <w:rFonts w:ascii="GHEA Grapalat" w:hAnsi="GHEA Grapalat" w:cs="Sylfaen"/>
                <w:sz w:val="20"/>
                <w:szCs w:val="20"/>
              </w:rPr>
            </w:pPr>
          </w:p>
          <w:p w14:paraId="2EE5774E" w14:textId="77777777" w:rsidR="009458DA" w:rsidRDefault="009458DA" w:rsidP="00B259DB">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9458DA" w14:paraId="4155A745" w14:textId="77777777" w:rsidTr="00B259DB">
        <w:tc>
          <w:tcPr>
            <w:tcW w:w="1372" w:type="dxa"/>
            <w:vMerge/>
            <w:tcBorders>
              <w:top w:val="single" w:sz="4" w:space="0" w:color="auto"/>
              <w:left w:val="single" w:sz="4" w:space="0" w:color="auto"/>
              <w:bottom w:val="single" w:sz="4" w:space="0" w:color="auto"/>
              <w:right w:val="single" w:sz="4" w:space="0" w:color="auto"/>
            </w:tcBorders>
            <w:vAlign w:val="center"/>
            <w:hideMark/>
          </w:tcPr>
          <w:p w14:paraId="195B89A9" w14:textId="77777777" w:rsidR="009458DA" w:rsidRDefault="009458DA" w:rsidP="00B259DB">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67BCCA08" w14:textId="77777777" w:rsidR="009458DA" w:rsidRDefault="009458DA" w:rsidP="00B259DB">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509F8EDA" w14:textId="77777777" w:rsidR="009458DA" w:rsidRDefault="009458DA" w:rsidP="00B259DB">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14381F9C" w14:textId="77777777" w:rsidR="009458DA" w:rsidRDefault="009458DA" w:rsidP="00B259DB">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821520D" w14:textId="77777777" w:rsidR="009458DA" w:rsidRDefault="009458DA" w:rsidP="00B259DB">
            <w:pPr>
              <w:rPr>
                <w:rFonts w:ascii="GHEA Grapalat" w:hAnsi="GHEA Grapalat" w:cs="Arial"/>
                <w:sz w:val="20"/>
                <w:szCs w:val="20"/>
              </w:rPr>
            </w:pPr>
          </w:p>
        </w:tc>
      </w:tr>
      <w:tr w:rsidR="009458DA" w14:paraId="47671EC0" w14:textId="77777777" w:rsidTr="00B259DB">
        <w:tc>
          <w:tcPr>
            <w:tcW w:w="1372" w:type="dxa"/>
            <w:tcBorders>
              <w:top w:val="single" w:sz="4" w:space="0" w:color="auto"/>
              <w:left w:val="single" w:sz="4" w:space="0" w:color="auto"/>
              <w:bottom w:val="single" w:sz="4" w:space="0" w:color="auto"/>
              <w:right w:val="single" w:sz="4" w:space="0" w:color="auto"/>
            </w:tcBorders>
            <w:hideMark/>
          </w:tcPr>
          <w:p w14:paraId="0DFEE726" w14:textId="77777777" w:rsidR="009458DA" w:rsidRDefault="009458DA" w:rsidP="00B259DB">
            <w:pPr>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06F6518F" w14:textId="77777777" w:rsidR="009458DA" w:rsidRDefault="009458DA" w:rsidP="00B259DB">
            <w:pPr>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32A389A1" w14:textId="77777777" w:rsidR="009458DA" w:rsidRDefault="009458DA" w:rsidP="00B259DB">
            <w:pPr>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46E3C58C" w14:textId="77777777" w:rsidR="009458DA" w:rsidRDefault="009458DA" w:rsidP="00B259DB">
            <w:pPr>
              <w:jc w:val="center"/>
              <w:rPr>
                <w:rFonts w:ascii="GHEA Grapalat" w:hAnsi="GHEA Grapalat" w:cs="Arial Armenian"/>
                <w:sz w:val="20"/>
                <w:szCs w:val="20"/>
              </w:rPr>
            </w:pPr>
            <w:r>
              <w:rPr>
                <w:rFonts w:ascii="GHEA Grapalat" w:hAnsi="GHEA Grapalat" w:cs="Arial Armenian"/>
                <w:sz w:val="20"/>
                <w:szCs w:val="20"/>
              </w:rPr>
              <w:t>4</w:t>
            </w:r>
          </w:p>
        </w:tc>
        <w:tc>
          <w:tcPr>
            <w:tcW w:w="1697" w:type="dxa"/>
            <w:tcBorders>
              <w:top w:val="single" w:sz="4" w:space="0" w:color="auto"/>
              <w:left w:val="single" w:sz="4" w:space="0" w:color="auto"/>
              <w:bottom w:val="single" w:sz="4" w:space="0" w:color="auto"/>
              <w:right w:val="single" w:sz="4" w:space="0" w:color="auto"/>
            </w:tcBorders>
            <w:hideMark/>
          </w:tcPr>
          <w:p w14:paraId="2B1E6074" w14:textId="77777777" w:rsidR="009458DA" w:rsidRDefault="009458DA" w:rsidP="00B259DB">
            <w:pPr>
              <w:jc w:val="center"/>
              <w:rPr>
                <w:rFonts w:ascii="GHEA Grapalat" w:hAnsi="GHEA Grapalat" w:cs="Arial Armenian"/>
                <w:sz w:val="20"/>
                <w:szCs w:val="20"/>
              </w:rPr>
            </w:pPr>
            <w:r>
              <w:rPr>
                <w:rFonts w:ascii="GHEA Grapalat" w:hAnsi="GHEA Grapalat" w:cs="Arial Armenian"/>
                <w:sz w:val="20"/>
                <w:szCs w:val="20"/>
              </w:rPr>
              <w:t>5</w:t>
            </w:r>
          </w:p>
        </w:tc>
      </w:tr>
      <w:tr w:rsidR="009458DA" w14:paraId="43077979" w14:textId="77777777" w:rsidTr="00B259DB">
        <w:trPr>
          <w:trHeight w:val="514"/>
        </w:trPr>
        <w:tc>
          <w:tcPr>
            <w:tcW w:w="1372" w:type="dxa"/>
            <w:tcBorders>
              <w:top w:val="single" w:sz="4" w:space="0" w:color="auto"/>
              <w:left w:val="single" w:sz="4" w:space="0" w:color="auto"/>
              <w:bottom w:val="single" w:sz="4" w:space="0" w:color="auto"/>
              <w:right w:val="single" w:sz="4" w:space="0" w:color="auto"/>
            </w:tcBorders>
          </w:tcPr>
          <w:p w14:paraId="5A139912" w14:textId="77777777" w:rsidR="009458DA" w:rsidRDefault="009458DA" w:rsidP="00B259DB">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3CE421E7" w14:textId="77777777" w:rsidR="009458DA" w:rsidRDefault="009458DA" w:rsidP="00B259DB">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16F57702" w14:textId="77777777" w:rsidR="009458DA" w:rsidRDefault="009458DA" w:rsidP="00B259DB">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61E34444" w14:textId="77777777" w:rsidR="009458DA" w:rsidRDefault="009458DA" w:rsidP="00B259DB">
            <w:pPr>
              <w:ind w:firstLine="567"/>
              <w:jc w:val="both"/>
              <w:rPr>
                <w:rFonts w:ascii="GHEA Grapalat" w:hAnsi="GHEA Grapalat" w:cs="Arial Armenian"/>
                <w:sz w:val="20"/>
                <w:szCs w:val="20"/>
                <w:lang w:val="hy-AM" w:eastAsia="x-none"/>
              </w:rPr>
            </w:pPr>
          </w:p>
        </w:tc>
        <w:tc>
          <w:tcPr>
            <w:tcW w:w="1697" w:type="dxa"/>
            <w:tcBorders>
              <w:top w:val="single" w:sz="4" w:space="0" w:color="auto"/>
              <w:left w:val="single" w:sz="4" w:space="0" w:color="auto"/>
              <w:bottom w:val="single" w:sz="4" w:space="0" w:color="auto"/>
              <w:right w:val="single" w:sz="4" w:space="0" w:color="auto"/>
            </w:tcBorders>
          </w:tcPr>
          <w:p w14:paraId="66BEDBE9" w14:textId="77777777" w:rsidR="009458DA" w:rsidRDefault="009458DA" w:rsidP="00B259DB">
            <w:pPr>
              <w:ind w:firstLine="567"/>
              <w:jc w:val="both"/>
              <w:rPr>
                <w:rFonts w:ascii="GHEA Grapalat" w:hAnsi="GHEA Grapalat" w:cs="Arial Armenian"/>
                <w:sz w:val="20"/>
                <w:szCs w:val="20"/>
              </w:rPr>
            </w:pPr>
          </w:p>
        </w:tc>
      </w:tr>
      <w:tr w:rsidR="009458DA" w14:paraId="0B29E78F" w14:textId="77777777" w:rsidTr="00B259DB">
        <w:tc>
          <w:tcPr>
            <w:tcW w:w="1372" w:type="dxa"/>
            <w:tcBorders>
              <w:top w:val="single" w:sz="4" w:space="0" w:color="auto"/>
              <w:left w:val="single" w:sz="4" w:space="0" w:color="auto"/>
              <w:bottom w:val="single" w:sz="4" w:space="0" w:color="auto"/>
              <w:right w:val="single" w:sz="4" w:space="0" w:color="auto"/>
            </w:tcBorders>
          </w:tcPr>
          <w:p w14:paraId="10CBEC27" w14:textId="77777777" w:rsidR="009458DA" w:rsidRDefault="009458DA" w:rsidP="00B259DB">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A2F5BCC" w14:textId="77777777" w:rsidR="009458DA" w:rsidRDefault="009458DA" w:rsidP="00B259DB">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05E193D4" w14:textId="77777777" w:rsidR="009458DA" w:rsidRDefault="009458DA" w:rsidP="00B259DB">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39F0E317" w14:textId="77777777" w:rsidR="009458DA" w:rsidRDefault="009458DA" w:rsidP="00B259DB">
            <w:pPr>
              <w:ind w:firstLine="567"/>
              <w:jc w:val="both"/>
              <w:rPr>
                <w:rFonts w:ascii="GHEA Grapalat" w:hAnsi="GHEA Grapalat" w:cs="Arial Armenian"/>
                <w:sz w:val="20"/>
                <w:szCs w:val="20"/>
              </w:rPr>
            </w:pPr>
          </w:p>
        </w:tc>
        <w:tc>
          <w:tcPr>
            <w:tcW w:w="1697" w:type="dxa"/>
            <w:tcBorders>
              <w:top w:val="single" w:sz="4" w:space="0" w:color="auto"/>
              <w:left w:val="single" w:sz="4" w:space="0" w:color="auto"/>
              <w:bottom w:val="single" w:sz="4" w:space="0" w:color="auto"/>
              <w:right w:val="single" w:sz="4" w:space="0" w:color="auto"/>
            </w:tcBorders>
          </w:tcPr>
          <w:p w14:paraId="6944B03C" w14:textId="77777777" w:rsidR="009458DA" w:rsidRDefault="009458DA" w:rsidP="00B259DB">
            <w:pPr>
              <w:ind w:firstLine="567"/>
              <w:jc w:val="both"/>
              <w:rPr>
                <w:rFonts w:ascii="GHEA Grapalat" w:hAnsi="GHEA Grapalat" w:cs="Arial Armenian"/>
                <w:sz w:val="20"/>
                <w:szCs w:val="20"/>
              </w:rPr>
            </w:pPr>
          </w:p>
        </w:tc>
      </w:tr>
    </w:tbl>
    <w:p w14:paraId="61A512CB" w14:textId="77777777" w:rsidR="009458DA" w:rsidRPr="009E1C12" w:rsidRDefault="009458DA" w:rsidP="009458DA">
      <w:pPr>
        <w:tabs>
          <w:tab w:val="left" w:pos="1155"/>
        </w:tabs>
        <w:rPr>
          <w:rFonts w:ascii="GHEA Grapalat" w:hAnsi="GHEA Grapalat"/>
          <w:color w:val="000000" w:themeColor="text1"/>
          <w:sz w:val="20"/>
          <w:szCs w:val="20"/>
          <w:lang w:val="hy-AM"/>
        </w:rPr>
      </w:pPr>
    </w:p>
    <w:p w14:paraId="14CED848" w14:textId="77777777" w:rsidR="009458DA" w:rsidRPr="009E1C12" w:rsidRDefault="009458DA" w:rsidP="009458DA">
      <w:pPr>
        <w:tabs>
          <w:tab w:val="left" w:pos="1155"/>
        </w:tabs>
        <w:rPr>
          <w:rFonts w:ascii="GHEA Grapalat" w:hAnsi="GHEA Grapalat"/>
          <w:color w:val="000000" w:themeColor="text1"/>
          <w:sz w:val="20"/>
          <w:szCs w:val="20"/>
          <w:lang w:val="hy-AM"/>
        </w:rPr>
      </w:pPr>
    </w:p>
    <w:p w14:paraId="5E4BF029" w14:textId="77777777" w:rsidR="009458DA" w:rsidRDefault="009458DA" w:rsidP="009458DA">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հավաստագիրևայլն) պատճենները.</w:t>
      </w:r>
    </w:p>
    <w:p w14:paraId="224942F7" w14:textId="77777777" w:rsidR="009458DA" w:rsidRPr="009E1C12" w:rsidRDefault="009458DA" w:rsidP="009458DA">
      <w:pPr>
        <w:ind w:firstLine="567"/>
        <w:jc w:val="both"/>
        <w:rPr>
          <w:rFonts w:ascii="GHEA Grapalat" w:hAnsi="GHEA Grapalat"/>
          <w:color w:val="000000" w:themeColor="text1"/>
          <w:sz w:val="20"/>
          <w:szCs w:val="20"/>
          <w:lang w:val="hy-AM"/>
        </w:rPr>
      </w:pPr>
    </w:p>
    <w:p w14:paraId="6F9AD10C" w14:textId="77777777" w:rsidR="009458DA" w:rsidRPr="00BD701D" w:rsidRDefault="009458DA" w:rsidP="009458DA">
      <w:pPr>
        <w:ind w:firstLine="540"/>
        <w:jc w:val="both"/>
        <w:rPr>
          <w:rFonts w:ascii="GHEA Grapalat" w:hAnsi="GHEA Grapalat"/>
          <w:b/>
          <w:color w:val="EE0000"/>
          <w:sz w:val="20"/>
          <w:szCs w:val="20"/>
          <w:lang w:val="hy-AM"/>
        </w:rPr>
      </w:pPr>
      <w:r w:rsidRPr="00BD701D">
        <w:rPr>
          <w:rFonts w:ascii="GHEA Grapalat" w:hAnsi="GHEA Grapalat"/>
          <w:b/>
          <w:color w:val="EE0000"/>
          <w:sz w:val="20"/>
          <w:szCs w:val="20"/>
          <w:lang w:val="hy-AM"/>
        </w:rPr>
        <w:t>Մասնակցի ոչ գնային պայմաններին չբավարարելու հանգամանքը հանդիսանում է հայտի մերժման հիմք:</w:t>
      </w:r>
    </w:p>
    <w:p w14:paraId="1379862F" w14:textId="77777777" w:rsidR="00970308" w:rsidRDefault="00970308" w:rsidP="00970308">
      <w:pPr>
        <w:ind w:firstLine="375"/>
        <w:jc w:val="both"/>
        <w:rPr>
          <w:rFonts w:ascii="GHEA Grapalat" w:hAnsi="GHEA Grapalat"/>
          <w:b/>
          <w:color w:val="000000"/>
          <w:sz w:val="20"/>
          <w:szCs w:val="20"/>
          <w:lang w:val="hy-AM"/>
        </w:rPr>
      </w:pPr>
    </w:p>
    <w:p w14:paraId="24AD2C7F" w14:textId="77777777" w:rsidR="00970308" w:rsidRDefault="00970308" w:rsidP="009458DA">
      <w:pPr>
        <w:jc w:val="both"/>
        <w:rPr>
          <w:rFonts w:ascii="GHEA Grapalat" w:hAnsi="GHEA Grapalat"/>
          <w:b/>
          <w:color w:val="00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9833CF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20343" w:rsidRPr="0065237F">
        <w:rPr>
          <w:rFonts w:ascii="GHEA Grapalat" w:hAnsi="GHEA Grapalat" w:cs="Sylfaen"/>
          <w:b/>
          <w:szCs w:val="24"/>
          <w:lang w:val="hy-AM"/>
        </w:rPr>
        <w:t xml:space="preserve">2025 թվականի </w:t>
      </w:r>
      <w:r w:rsidR="00744760">
        <w:rPr>
          <w:rFonts w:ascii="GHEA Grapalat" w:hAnsi="GHEA Grapalat" w:cs="Sylfaen"/>
          <w:b/>
          <w:szCs w:val="24"/>
          <w:lang w:val="hy-AM"/>
        </w:rPr>
        <w:t>հունիսի 11</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0EE40D0"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744760">
        <w:rPr>
          <w:rFonts w:ascii="GHEA Grapalat" w:hAnsi="GHEA Grapalat" w:cs="Sylfaen"/>
          <w:b/>
          <w:szCs w:val="24"/>
          <w:lang w:val="hy-AM"/>
        </w:rPr>
        <w:t>հունիսի 11</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2B8124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02909" w:rsidRPr="007E7A0C">
        <w:rPr>
          <w:rFonts w:ascii="GHEA Grapalat" w:hAnsi="GHEA Grapalat" w:cs="Sylfaen"/>
          <w:b/>
          <w:bCs/>
          <w:sz w:val="20"/>
          <w:u w:val="single"/>
          <w:lang w:val="af-ZA"/>
        </w:rPr>
        <w:t>15</w:t>
      </w:r>
      <w:bookmarkStart w:id="9" w:name="_Hlk193201338"/>
      <w:r w:rsidR="00CA2AEF">
        <w:rPr>
          <w:rStyle w:val="FootnoteReference"/>
          <w:rFonts w:ascii="GHEA Grapalat" w:hAnsi="GHEA Grapalat" w:cs="Sylfaen"/>
          <w:sz w:val="20"/>
          <w:lang w:val="af-ZA"/>
        </w:rPr>
        <w:footnoteReference w:id="5"/>
      </w:r>
      <w:bookmarkEnd w:id="9"/>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2724C724" w14:textId="40D2AC22" w:rsidR="00855ACC" w:rsidRPr="00C82921" w:rsidRDefault="004D7323" w:rsidP="00855ACC">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p>
    <w:bookmarkEnd w:id="11"/>
    <w:p w14:paraId="7930D777" w14:textId="7F8AE2FD" w:rsidR="00855ACC" w:rsidRPr="002E0D76" w:rsidRDefault="00855ACC" w:rsidP="005874CD">
      <w:pPr>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4533D75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37533C" w:rsidRPr="0037533C">
        <w:rPr>
          <w:rFonts w:ascii="GHEA Grapalat" w:hAnsi="GHEA Grapalat" w:cs="Sylfaen"/>
          <w:b/>
          <w:bCs/>
          <w:lang w:val="hy-AM"/>
        </w:rPr>
        <w:t>ԵՔ-ԳՀԽԱՇՁԲ-25/40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F69CFC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37533C" w:rsidRPr="0037533C">
        <w:rPr>
          <w:rFonts w:ascii="GHEA Grapalat" w:hAnsi="GHEA Grapalat" w:cs="Sylfaen"/>
          <w:b/>
          <w:bCs/>
          <w:sz w:val="20"/>
          <w:szCs w:val="20"/>
          <w:lang w:val="es-ES"/>
        </w:rPr>
        <w:t>ԵՔ-ԳՀԽԱՇՁԲ-25/40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BE98F7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37533C" w:rsidRPr="0037533C">
        <w:rPr>
          <w:rFonts w:ascii="GHEA Grapalat" w:hAnsi="GHEA Grapalat" w:cs="Arial"/>
          <w:b/>
          <w:bCs/>
          <w:sz w:val="20"/>
          <w:szCs w:val="20"/>
          <w:lang w:val="es-ES"/>
        </w:rPr>
        <w:t>ԵՔ-ԳՀԽԱՇՁԲ-25/</w:t>
      </w:r>
      <w:proofErr w:type="gramStart"/>
      <w:r w:rsidR="0037533C" w:rsidRPr="0037533C">
        <w:rPr>
          <w:rFonts w:ascii="GHEA Grapalat" w:hAnsi="GHEA Grapalat" w:cs="Arial"/>
          <w:b/>
          <w:bCs/>
          <w:sz w:val="20"/>
          <w:szCs w:val="20"/>
          <w:lang w:val="es-ES"/>
        </w:rPr>
        <w:t>40</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7800FB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37533C" w:rsidRPr="0037533C">
        <w:rPr>
          <w:rFonts w:ascii="GHEA Grapalat" w:hAnsi="GHEA Grapalat" w:cs="Arial"/>
          <w:b/>
          <w:bCs/>
          <w:sz w:val="20"/>
          <w:szCs w:val="20"/>
          <w:lang w:val="es-ES"/>
        </w:rPr>
        <w:t>ԵՔ-ԳՀԽԱՇՁԲ-25/40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D5F4E4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7533C" w:rsidRPr="0037533C">
        <w:rPr>
          <w:rFonts w:ascii="GHEA Grapalat" w:hAnsi="GHEA Grapalat" w:cs="Sylfaen"/>
          <w:b/>
          <w:bCs/>
          <w:lang w:val="hy-AM"/>
        </w:rPr>
        <w:t>ԵՔ-ԳՀԽԱՇՁԲ-25/40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5874CD"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5874CD"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5874CD"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5874CD"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27D089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7533C" w:rsidRPr="0037533C">
        <w:rPr>
          <w:rFonts w:ascii="GHEA Grapalat" w:hAnsi="GHEA Grapalat" w:cs="Sylfaen"/>
          <w:b/>
          <w:bCs/>
          <w:lang w:val="hy-AM"/>
        </w:rPr>
        <w:t>ԵՔ-ԳՀԽԱՇՁԲ-25/40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A84765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7533C" w:rsidRPr="0037533C">
        <w:rPr>
          <w:rFonts w:ascii="GHEA Grapalat" w:hAnsi="GHEA Grapalat" w:cs="Sylfaen"/>
          <w:b/>
          <w:bCs/>
          <w:lang w:val="hy-AM"/>
        </w:rPr>
        <w:t>ԵՔ-ԳՀԽԱՇՁԲ-25/40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82FC86B"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7533C" w:rsidRPr="0037533C">
        <w:rPr>
          <w:rFonts w:ascii="GHEA Grapalat" w:hAnsi="GHEA Grapalat" w:cs="Arial"/>
          <w:b/>
          <w:bCs/>
          <w:sz w:val="20"/>
          <w:szCs w:val="20"/>
          <w:lang w:val="es-ES"/>
        </w:rPr>
        <w:t>ԵՔ-ԳՀԽԱՇՁԲ-25/</w:t>
      </w:r>
      <w:proofErr w:type="gramStart"/>
      <w:r w:rsidR="0037533C" w:rsidRPr="0037533C">
        <w:rPr>
          <w:rFonts w:ascii="GHEA Grapalat" w:hAnsi="GHEA Grapalat" w:cs="Arial"/>
          <w:b/>
          <w:bCs/>
          <w:sz w:val="20"/>
          <w:szCs w:val="20"/>
          <w:lang w:val="es-ES"/>
        </w:rPr>
        <w:t>40</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874C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5874CD"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678AE65A" w:rsidR="00FA7CC4" w:rsidRPr="00D055D9" w:rsidRDefault="007E7A0C" w:rsidP="00FA7CC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7E7A0C">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lang w:val="es-ES"/>
              </w:rPr>
              <w:t>քաղաքի</w:t>
            </w:r>
            <w:proofErr w:type="spellEnd"/>
            <w:r>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Կենտրոն</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վարչական</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շրջանի</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Մյասնիկյան</w:t>
            </w:r>
            <w:proofErr w:type="spellEnd"/>
            <w:r w:rsidRPr="007E7A0C">
              <w:rPr>
                <w:rFonts w:ascii="GHEA Grapalat" w:hAnsi="GHEA Grapalat" w:cs="Calibri"/>
                <w:color w:val="000000"/>
                <w:sz w:val="18"/>
                <w:szCs w:val="18"/>
                <w:lang w:val="es-ES"/>
              </w:rPr>
              <w:t>-</w:t>
            </w:r>
            <w:proofErr w:type="spellStart"/>
            <w:r w:rsidRPr="007E7A0C">
              <w:rPr>
                <w:rFonts w:ascii="GHEA Grapalat" w:hAnsi="GHEA Grapalat" w:cs="Calibri"/>
                <w:color w:val="000000"/>
                <w:sz w:val="18"/>
                <w:szCs w:val="18"/>
              </w:rPr>
              <w:t>Սարալանջ</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պողոտաների</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տրանսպորտային</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հանգույցի</w:t>
            </w:r>
            <w:proofErr w:type="spellEnd"/>
            <w:r w:rsidRPr="007E7A0C">
              <w:rPr>
                <w:rFonts w:ascii="GHEA Grapalat" w:hAnsi="GHEA Grapalat" w:cs="Calibri"/>
                <w:color w:val="000000"/>
                <w:sz w:val="18"/>
                <w:szCs w:val="18"/>
              </w:rPr>
              <w:t>՝</w:t>
            </w:r>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էջքից</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դեպի</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Աբովյան</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պուրակ</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տանող</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ճանապարահատվածի</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լայնացման</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աշխատանքների</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նախագծանախահաշվային</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փաստաթղթերի</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կազմման</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խորհրդատվական</w:t>
            </w:r>
            <w:proofErr w:type="spellEnd"/>
            <w:r w:rsidRPr="007E7A0C">
              <w:rPr>
                <w:rFonts w:ascii="GHEA Grapalat" w:hAnsi="GHEA Grapalat" w:cs="Calibri"/>
                <w:color w:val="000000"/>
                <w:sz w:val="18"/>
                <w:szCs w:val="18"/>
                <w:lang w:val="es-ES"/>
              </w:rPr>
              <w:t xml:space="preserve"> </w:t>
            </w:r>
            <w:proofErr w:type="spellStart"/>
            <w:r w:rsidRPr="007E7A0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4280556B" w14:textId="77777777" w:rsidR="007E7A0C" w:rsidRDefault="007E7A0C" w:rsidP="00D055D9">
      <w:pPr>
        <w:pStyle w:val="BodyTextIndent3"/>
        <w:spacing w:line="240" w:lineRule="auto"/>
        <w:ind w:firstLine="0"/>
        <w:rPr>
          <w:rFonts w:ascii="GHEA Grapalat" w:hAnsi="GHEA Grapalat"/>
          <w:i/>
          <w:lang w:val="es-ES" w:eastAsia="ru-RU"/>
        </w:rPr>
      </w:pPr>
    </w:p>
    <w:p w14:paraId="213F9190" w14:textId="77777777" w:rsidR="007E7A0C" w:rsidRDefault="007E7A0C" w:rsidP="00D055D9">
      <w:pPr>
        <w:pStyle w:val="BodyTextIndent3"/>
        <w:spacing w:line="240" w:lineRule="auto"/>
        <w:ind w:firstLine="0"/>
        <w:rPr>
          <w:rFonts w:ascii="GHEA Grapalat" w:hAnsi="GHEA Grapalat"/>
          <w:i/>
          <w:lang w:val="es-ES" w:eastAsia="ru-RU"/>
        </w:rPr>
      </w:pPr>
    </w:p>
    <w:p w14:paraId="49350BFB"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Pr="0093002B" w:rsidDel="000B1088" w:rsidRDefault="007E7A0C"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A0DBD6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7533C" w:rsidRPr="0037533C">
        <w:rPr>
          <w:rFonts w:ascii="GHEA Grapalat" w:hAnsi="GHEA Grapalat" w:cs="Sylfaen"/>
          <w:b/>
          <w:bCs/>
          <w:lang w:val="hy-AM"/>
        </w:rPr>
        <w:t>ԵՔ-ԳՀԽԱՇՁԲ-25/40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483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1F051B39"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37533C" w:rsidRPr="0037533C">
        <w:rPr>
          <w:rFonts w:ascii="GHEA Grapalat" w:hAnsi="GHEA Grapalat" w:cs="Sylfaen"/>
          <w:b/>
          <w:bCs/>
          <w:lang w:val="hy-AM"/>
        </w:rPr>
        <w:t>ԵՔ-ԳՀԽԱՇՁԲ-25/40</w:t>
      </w:r>
      <w:r w:rsidRPr="0093002B">
        <w:rPr>
          <w:rFonts w:ascii="GHEA Grapalat" w:hAnsi="GHEA Grapalat" w:cs="Sylfaen"/>
          <w:b/>
          <w:lang w:val="hy-AM"/>
        </w:rPr>
        <w:t>»  ծածկագրով</w:t>
      </w:r>
    </w:p>
    <w:p w14:paraId="01829311"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950B3B1"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621A825D"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E7A0C" w:rsidRPr="0037533C">
        <w:rPr>
          <w:rFonts w:ascii="GHEA Grapalat" w:hAnsi="GHEA Grapalat" w:cs="Sylfaen"/>
          <w:b/>
          <w:bCs/>
          <w:lang w:val="hy-AM"/>
        </w:rPr>
        <w:t>ԵՔ-ԳՀԽԱՇՁԲ-25/40</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proofErr w:type="gramEnd"/>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w:t>
            </w:r>
            <w:proofErr w:type="gramEnd"/>
            <w:r w:rsidR="00C963D0">
              <w:rPr>
                <w:rFonts w:ascii="GHEA Grapalat" w:hAnsi="GHEA Grapalat" w:cs="Sylfaen"/>
                <w:b/>
                <w:sz w:val="20"/>
                <w:szCs w:val="20"/>
                <w:lang w:val="hy-AM"/>
              </w:rPr>
              <w:t xml:space="preserve">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5DDF568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37533C" w:rsidRPr="0037533C">
              <w:rPr>
                <w:rFonts w:ascii="GHEA Grapalat" w:hAnsi="GHEA Grapalat" w:cs="Sylfaen"/>
                <w:b/>
                <w:bCs/>
                <w:sz w:val="20"/>
                <w:szCs w:val="20"/>
              </w:rPr>
              <w:t>ԵՔ</w:t>
            </w:r>
            <w:proofErr w:type="gramEnd"/>
            <w:r w:rsidR="0037533C" w:rsidRPr="0037533C">
              <w:rPr>
                <w:rFonts w:ascii="GHEA Grapalat" w:hAnsi="GHEA Grapalat" w:cs="Sylfaen"/>
                <w:b/>
                <w:bCs/>
                <w:sz w:val="20"/>
                <w:szCs w:val="20"/>
              </w:rPr>
              <w:t>-ԳՀԽԱՇՁԲ-25/40</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5874CD"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5874CD"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5874CD"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5874CD"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5874CD"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827544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37533C" w:rsidRPr="0037533C">
        <w:rPr>
          <w:rFonts w:ascii="GHEA Grapalat" w:hAnsi="GHEA Grapalat" w:cs="Sylfaen"/>
          <w:b/>
          <w:bCs/>
          <w:lang w:val="hy-AM"/>
        </w:rPr>
        <w:t>ԵՔ-ԳՀԽԱՇՁԲ-25/40</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9C6CE1E"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B233E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84DAE92"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նի քաղաքապետարանի աշխատակազմի շինարարության և բարեկարգման վարչությունը</w:t>
      </w:r>
      <w:r w:rsidR="007B273F" w:rsidRPr="007B273F">
        <w:rPr>
          <w:rFonts w:ascii="GHEA Grapalat" w:hAnsi="GHEA Grapalat" w:cs="Sylfaen"/>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lastRenderedPageBreak/>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496770B8" w:rsidR="0002653B" w:rsidRPr="00C20A95" w:rsidRDefault="0002653B" w:rsidP="0002653B">
      <w:pPr>
        <w:ind w:left="360" w:right="519" w:firstLine="66"/>
        <w:jc w:val="center"/>
        <w:rPr>
          <w:rFonts w:ascii="GHEA Grapalat" w:hAnsi="GHEA Grapalat"/>
          <w:b/>
          <w:bCs/>
          <w:sz w:val="18"/>
          <w:szCs w:val="22"/>
          <w:lang w:val="hy-AM"/>
        </w:rPr>
      </w:pPr>
      <w:r w:rsidRPr="00C20A95">
        <w:rPr>
          <w:rFonts w:ascii="GHEA Grapalat" w:hAnsi="GHEA Grapalat"/>
          <w:b/>
          <w:bCs/>
          <w:sz w:val="22"/>
          <w:szCs w:val="22"/>
          <w:lang w:val="hy-AM"/>
        </w:rPr>
        <w:t>Երևան քաղաքի Կենտրոն վարչական շրջանի Մյասնիկյան-Սարալանջ պողոտաների տրանսպորտային հանգույցի՝ էջքից դեպի Աբովյան պուրակ տանող ճանապարահատվածի լայնացման աշխատանքների նախագծանախահաշվային փաստաթղթերի կազմման խորհրդատվական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710"/>
        <w:gridCol w:w="7110"/>
        <w:gridCol w:w="810"/>
        <w:gridCol w:w="1440"/>
        <w:gridCol w:w="1170"/>
        <w:gridCol w:w="1260"/>
        <w:gridCol w:w="1530"/>
      </w:tblGrid>
      <w:tr w:rsidR="0002653B" w:rsidRPr="00EC3357" w14:paraId="345847B9" w14:textId="77777777" w:rsidTr="009B7F69">
        <w:trPr>
          <w:trHeight w:val="399"/>
        </w:trPr>
        <w:tc>
          <w:tcPr>
            <w:tcW w:w="720" w:type="dxa"/>
            <w:vMerge w:val="restart"/>
            <w:shd w:val="clear" w:color="auto" w:fill="auto"/>
            <w:vAlign w:val="center"/>
            <w:hideMark/>
          </w:tcPr>
          <w:p w14:paraId="2E7A463C" w14:textId="77777777" w:rsidR="0002653B" w:rsidRPr="00EC3357" w:rsidRDefault="0002653B" w:rsidP="00B259DB">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Չ/Հ</w:t>
            </w:r>
          </w:p>
        </w:tc>
        <w:tc>
          <w:tcPr>
            <w:tcW w:w="1710" w:type="dxa"/>
            <w:vMerge w:val="restart"/>
            <w:shd w:val="clear" w:color="auto" w:fill="auto"/>
            <w:vAlign w:val="center"/>
            <w:hideMark/>
          </w:tcPr>
          <w:p w14:paraId="23E52EB6" w14:textId="77777777" w:rsidR="0002653B" w:rsidRPr="00EC3357" w:rsidRDefault="0002653B" w:rsidP="00B259DB">
            <w:pPr>
              <w:jc w:val="center"/>
              <w:rPr>
                <w:rFonts w:ascii="GHEA Grapalat" w:hAnsi="GHEA Grapalat" w:cs="Calibri"/>
                <w:b/>
                <w:bCs/>
                <w:iCs/>
                <w:color w:val="000000" w:themeColor="text1"/>
                <w:sz w:val="18"/>
                <w:szCs w:val="18"/>
              </w:rPr>
            </w:pPr>
            <w:proofErr w:type="spellStart"/>
            <w:r w:rsidRPr="00EC3357">
              <w:rPr>
                <w:rFonts w:ascii="GHEA Grapalat" w:hAnsi="GHEA Grapalat" w:cs="Calibri"/>
                <w:b/>
                <w:bCs/>
                <w:iCs/>
                <w:color w:val="000000" w:themeColor="text1"/>
                <w:sz w:val="18"/>
                <w:szCs w:val="18"/>
              </w:rPr>
              <w:t>գնումների</w:t>
            </w:r>
            <w:proofErr w:type="spellEnd"/>
            <w:r w:rsidRPr="00EC3357">
              <w:rPr>
                <w:rFonts w:ascii="GHEA Grapalat" w:hAnsi="GHEA Grapalat" w:cs="Calibri"/>
                <w:b/>
                <w:bCs/>
                <w:iCs/>
                <w:color w:val="000000" w:themeColor="text1"/>
                <w:sz w:val="18"/>
                <w:szCs w:val="18"/>
              </w:rPr>
              <w:t xml:space="preserve"> </w:t>
            </w:r>
            <w:proofErr w:type="spellStart"/>
            <w:r w:rsidRPr="00EC3357">
              <w:rPr>
                <w:rFonts w:ascii="GHEA Grapalat" w:hAnsi="GHEA Grapalat" w:cs="Calibri"/>
                <w:b/>
                <w:bCs/>
                <w:iCs/>
                <w:color w:val="000000" w:themeColor="text1"/>
                <w:sz w:val="18"/>
                <w:szCs w:val="18"/>
              </w:rPr>
              <w:t>պլանով</w:t>
            </w:r>
            <w:proofErr w:type="spellEnd"/>
            <w:r w:rsidRPr="00EC3357">
              <w:rPr>
                <w:rFonts w:ascii="GHEA Grapalat" w:hAnsi="GHEA Grapalat" w:cs="Calibri"/>
                <w:b/>
                <w:bCs/>
                <w:iCs/>
                <w:color w:val="000000" w:themeColor="text1"/>
                <w:sz w:val="18"/>
                <w:szCs w:val="18"/>
              </w:rPr>
              <w:t xml:space="preserve"> </w:t>
            </w:r>
            <w:proofErr w:type="spellStart"/>
            <w:r w:rsidRPr="00EC3357">
              <w:rPr>
                <w:rFonts w:ascii="GHEA Grapalat" w:hAnsi="GHEA Grapalat" w:cs="Calibri"/>
                <w:b/>
                <w:bCs/>
                <w:iCs/>
                <w:color w:val="000000" w:themeColor="text1"/>
                <w:sz w:val="18"/>
                <w:szCs w:val="18"/>
              </w:rPr>
              <w:t>նախատեսված</w:t>
            </w:r>
            <w:proofErr w:type="spellEnd"/>
            <w:r w:rsidRPr="00EC3357">
              <w:rPr>
                <w:rFonts w:ascii="GHEA Grapalat" w:hAnsi="GHEA Grapalat" w:cs="Calibri"/>
                <w:b/>
                <w:bCs/>
                <w:iCs/>
                <w:color w:val="000000" w:themeColor="text1"/>
                <w:sz w:val="18"/>
                <w:szCs w:val="18"/>
              </w:rPr>
              <w:t xml:space="preserve"> </w:t>
            </w:r>
            <w:proofErr w:type="spellStart"/>
            <w:r w:rsidRPr="00EC3357">
              <w:rPr>
                <w:rFonts w:ascii="GHEA Grapalat" w:hAnsi="GHEA Grapalat" w:cs="Calibri"/>
                <w:b/>
                <w:bCs/>
                <w:iCs/>
                <w:color w:val="000000" w:themeColor="text1"/>
                <w:sz w:val="18"/>
                <w:szCs w:val="18"/>
              </w:rPr>
              <w:t>միջանցիկ</w:t>
            </w:r>
            <w:proofErr w:type="spellEnd"/>
            <w:r w:rsidRPr="00EC3357">
              <w:rPr>
                <w:rFonts w:ascii="GHEA Grapalat" w:hAnsi="GHEA Grapalat" w:cs="Calibri"/>
                <w:b/>
                <w:bCs/>
                <w:iCs/>
                <w:color w:val="000000" w:themeColor="text1"/>
                <w:sz w:val="18"/>
                <w:szCs w:val="18"/>
              </w:rPr>
              <w:t xml:space="preserve"> </w:t>
            </w:r>
            <w:proofErr w:type="spellStart"/>
            <w:r w:rsidRPr="00EC3357">
              <w:rPr>
                <w:rFonts w:ascii="GHEA Grapalat" w:hAnsi="GHEA Grapalat" w:cs="Calibri"/>
                <w:b/>
                <w:bCs/>
                <w:iCs/>
                <w:color w:val="000000" w:themeColor="text1"/>
                <w:sz w:val="18"/>
                <w:szCs w:val="18"/>
              </w:rPr>
              <w:t>ծածկագիրը</w:t>
            </w:r>
            <w:proofErr w:type="spellEnd"/>
            <w:r w:rsidRPr="00EC3357">
              <w:rPr>
                <w:rFonts w:ascii="GHEA Grapalat" w:hAnsi="GHEA Grapalat" w:cs="Calibri"/>
                <w:b/>
                <w:bCs/>
                <w:iCs/>
                <w:color w:val="000000" w:themeColor="text1"/>
                <w:sz w:val="18"/>
                <w:szCs w:val="18"/>
              </w:rPr>
              <w:t xml:space="preserve">` </w:t>
            </w:r>
            <w:proofErr w:type="spellStart"/>
            <w:r w:rsidRPr="00EC3357">
              <w:rPr>
                <w:rFonts w:ascii="GHEA Grapalat" w:hAnsi="GHEA Grapalat" w:cs="Calibri"/>
                <w:b/>
                <w:bCs/>
                <w:iCs/>
                <w:color w:val="000000" w:themeColor="text1"/>
                <w:sz w:val="18"/>
                <w:szCs w:val="18"/>
              </w:rPr>
              <w:t>ըստ</w:t>
            </w:r>
            <w:proofErr w:type="spellEnd"/>
            <w:r w:rsidRPr="00EC3357">
              <w:rPr>
                <w:rFonts w:ascii="GHEA Grapalat" w:hAnsi="GHEA Grapalat" w:cs="Calibri"/>
                <w:b/>
                <w:bCs/>
                <w:iCs/>
                <w:color w:val="000000" w:themeColor="text1"/>
                <w:sz w:val="18"/>
                <w:szCs w:val="18"/>
              </w:rPr>
              <w:t xml:space="preserve"> ԳՄԱ </w:t>
            </w:r>
            <w:proofErr w:type="spellStart"/>
            <w:r w:rsidRPr="00EC3357">
              <w:rPr>
                <w:rFonts w:ascii="GHEA Grapalat" w:hAnsi="GHEA Grapalat" w:cs="Calibri"/>
                <w:b/>
                <w:bCs/>
                <w:iCs/>
                <w:color w:val="000000" w:themeColor="text1"/>
                <w:sz w:val="18"/>
                <w:szCs w:val="18"/>
              </w:rPr>
              <w:t>դասակարգման</w:t>
            </w:r>
            <w:proofErr w:type="spellEnd"/>
            <w:r w:rsidRPr="00EC3357">
              <w:rPr>
                <w:rFonts w:ascii="GHEA Grapalat" w:hAnsi="GHEA Grapalat" w:cs="Calibri"/>
                <w:b/>
                <w:bCs/>
                <w:iCs/>
                <w:color w:val="000000" w:themeColor="text1"/>
                <w:sz w:val="18"/>
                <w:szCs w:val="18"/>
              </w:rPr>
              <w:t xml:space="preserve"> (CPV)</w:t>
            </w:r>
          </w:p>
          <w:p w14:paraId="2A3DCE77" w14:textId="2AA553A6" w:rsidR="0002653B" w:rsidRPr="00EC3357" w:rsidRDefault="0002653B" w:rsidP="00B259DB">
            <w:pPr>
              <w:jc w:val="center"/>
              <w:rPr>
                <w:rFonts w:ascii="GHEA Grapalat" w:hAnsi="GHEA Grapalat" w:cs="Calibri"/>
                <w:b/>
                <w:bCs/>
                <w:iCs/>
                <w:color w:val="000000" w:themeColor="text1"/>
                <w:sz w:val="18"/>
                <w:szCs w:val="18"/>
              </w:rPr>
            </w:pPr>
          </w:p>
        </w:tc>
        <w:tc>
          <w:tcPr>
            <w:tcW w:w="7110" w:type="dxa"/>
            <w:vMerge w:val="restart"/>
            <w:shd w:val="clear" w:color="auto" w:fill="auto"/>
            <w:vAlign w:val="center"/>
            <w:hideMark/>
          </w:tcPr>
          <w:p w14:paraId="2026769C" w14:textId="77777777" w:rsidR="0002653B" w:rsidRPr="00EC3357" w:rsidRDefault="0002653B" w:rsidP="00B259DB">
            <w:pPr>
              <w:jc w:val="center"/>
              <w:rPr>
                <w:rFonts w:ascii="GHEA Grapalat" w:hAnsi="GHEA Grapalat" w:cs="Calibri"/>
                <w:b/>
                <w:bCs/>
                <w:iCs/>
                <w:color w:val="000000" w:themeColor="text1"/>
                <w:sz w:val="18"/>
                <w:szCs w:val="18"/>
                <w:lang w:val="hy-AM"/>
              </w:rPr>
            </w:pPr>
            <w:proofErr w:type="spellStart"/>
            <w:r w:rsidRPr="00EC3357">
              <w:rPr>
                <w:rFonts w:ascii="GHEA Grapalat" w:hAnsi="GHEA Grapalat" w:cs="Calibri"/>
                <w:b/>
                <w:bCs/>
                <w:iCs/>
                <w:color w:val="000000" w:themeColor="text1"/>
                <w:sz w:val="18"/>
                <w:szCs w:val="18"/>
              </w:rPr>
              <w:t>տեխնիկական</w:t>
            </w:r>
            <w:proofErr w:type="spellEnd"/>
            <w:r w:rsidRPr="00EC3357">
              <w:rPr>
                <w:rFonts w:ascii="GHEA Grapalat" w:hAnsi="GHEA Grapalat" w:cs="Calibri"/>
                <w:b/>
                <w:bCs/>
                <w:iCs/>
                <w:color w:val="000000" w:themeColor="text1"/>
                <w:sz w:val="18"/>
                <w:szCs w:val="18"/>
              </w:rPr>
              <w:t xml:space="preserve"> </w:t>
            </w:r>
            <w:proofErr w:type="spellStart"/>
            <w:r w:rsidRPr="00EC3357">
              <w:rPr>
                <w:rFonts w:ascii="GHEA Grapalat" w:hAnsi="GHEA Grapalat" w:cs="Calibri"/>
                <w:b/>
                <w:bCs/>
                <w:iCs/>
                <w:color w:val="000000" w:themeColor="text1"/>
                <w:sz w:val="18"/>
                <w:szCs w:val="18"/>
              </w:rPr>
              <w:t>բնութագիրը</w:t>
            </w:r>
            <w:proofErr w:type="spellEnd"/>
          </w:p>
          <w:p w14:paraId="7EA10E2B" w14:textId="77777777" w:rsidR="0002653B" w:rsidRPr="00EC3357" w:rsidRDefault="0002653B" w:rsidP="00B259DB">
            <w:pPr>
              <w:jc w:val="center"/>
              <w:rPr>
                <w:rFonts w:ascii="GHEA Grapalat" w:hAnsi="GHEA Grapalat" w:cs="Calibri"/>
                <w:b/>
                <w:bCs/>
                <w:iCs/>
                <w:color w:val="000000" w:themeColor="text1"/>
                <w:sz w:val="18"/>
                <w:szCs w:val="18"/>
                <w:lang w:val="hy-AM"/>
              </w:rPr>
            </w:pPr>
          </w:p>
          <w:p w14:paraId="03A97D1D" w14:textId="77777777" w:rsidR="0002653B" w:rsidRPr="00EC3357" w:rsidRDefault="0002653B" w:rsidP="00B259DB">
            <w:pPr>
              <w:jc w:val="center"/>
              <w:rPr>
                <w:rFonts w:ascii="GHEA Grapalat" w:hAnsi="GHEA Grapalat" w:cs="Calibri"/>
                <w:bCs/>
                <w:iCs/>
                <w:color w:val="000000" w:themeColor="text1"/>
                <w:sz w:val="16"/>
                <w:szCs w:val="16"/>
                <w:lang w:val="hy-AM"/>
              </w:rPr>
            </w:pPr>
          </w:p>
        </w:tc>
        <w:tc>
          <w:tcPr>
            <w:tcW w:w="810" w:type="dxa"/>
            <w:vMerge w:val="restart"/>
            <w:shd w:val="clear" w:color="auto" w:fill="auto"/>
            <w:vAlign w:val="center"/>
            <w:hideMark/>
          </w:tcPr>
          <w:p w14:paraId="18316DD2" w14:textId="77777777" w:rsidR="0002653B" w:rsidRPr="00EC3357" w:rsidRDefault="0002653B" w:rsidP="00B259DB">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Չ/Մ</w:t>
            </w:r>
          </w:p>
        </w:tc>
        <w:tc>
          <w:tcPr>
            <w:tcW w:w="1440" w:type="dxa"/>
            <w:vMerge w:val="restart"/>
            <w:shd w:val="clear" w:color="auto" w:fill="auto"/>
            <w:vAlign w:val="center"/>
            <w:hideMark/>
          </w:tcPr>
          <w:p w14:paraId="3B4ED22D" w14:textId="77777777" w:rsidR="0002653B" w:rsidRPr="00EC3357" w:rsidRDefault="0002653B" w:rsidP="00B259DB">
            <w:pPr>
              <w:jc w:val="center"/>
              <w:rPr>
                <w:rFonts w:ascii="GHEA Grapalat" w:hAnsi="GHEA Grapalat" w:cs="Calibri"/>
                <w:b/>
                <w:bCs/>
                <w:iCs/>
                <w:color w:val="000000" w:themeColor="text1"/>
                <w:sz w:val="18"/>
                <w:szCs w:val="18"/>
              </w:rPr>
            </w:pPr>
            <w:proofErr w:type="spellStart"/>
            <w:r w:rsidRPr="00EC3357">
              <w:rPr>
                <w:rFonts w:ascii="GHEA Grapalat" w:hAnsi="GHEA Grapalat" w:cs="Calibri"/>
                <w:b/>
                <w:bCs/>
                <w:iCs/>
                <w:color w:val="000000" w:themeColor="text1"/>
                <w:sz w:val="18"/>
                <w:szCs w:val="18"/>
              </w:rPr>
              <w:t>ընդհանուր</w:t>
            </w:r>
            <w:proofErr w:type="spellEnd"/>
            <w:r w:rsidRPr="00EC3357">
              <w:rPr>
                <w:rFonts w:ascii="GHEA Grapalat" w:hAnsi="GHEA Grapalat" w:cs="Calibri"/>
                <w:b/>
                <w:bCs/>
                <w:iCs/>
                <w:color w:val="000000" w:themeColor="text1"/>
                <w:sz w:val="18"/>
                <w:szCs w:val="18"/>
              </w:rPr>
              <w:t xml:space="preserve"> </w:t>
            </w:r>
            <w:proofErr w:type="spellStart"/>
            <w:r w:rsidRPr="00EC3357">
              <w:rPr>
                <w:rFonts w:ascii="GHEA Grapalat" w:hAnsi="GHEA Grapalat" w:cs="Calibri"/>
                <w:b/>
                <w:bCs/>
                <w:iCs/>
                <w:color w:val="000000" w:themeColor="text1"/>
                <w:sz w:val="18"/>
                <w:szCs w:val="18"/>
              </w:rPr>
              <w:t>գինը</w:t>
            </w:r>
            <w:proofErr w:type="spellEnd"/>
          </w:p>
        </w:tc>
        <w:tc>
          <w:tcPr>
            <w:tcW w:w="1170" w:type="dxa"/>
            <w:vMerge w:val="restart"/>
            <w:shd w:val="clear" w:color="auto" w:fill="auto"/>
            <w:vAlign w:val="center"/>
            <w:hideMark/>
          </w:tcPr>
          <w:p w14:paraId="59E1EDB9" w14:textId="77777777" w:rsidR="0002653B" w:rsidRPr="00EC3357" w:rsidRDefault="0002653B" w:rsidP="00B259DB">
            <w:pPr>
              <w:jc w:val="center"/>
              <w:rPr>
                <w:rFonts w:ascii="GHEA Grapalat" w:hAnsi="GHEA Grapalat" w:cs="Calibri"/>
                <w:b/>
                <w:bCs/>
                <w:iCs/>
                <w:color w:val="000000" w:themeColor="text1"/>
                <w:sz w:val="18"/>
                <w:szCs w:val="18"/>
              </w:rPr>
            </w:pPr>
            <w:proofErr w:type="spellStart"/>
            <w:r w:rsidRPr="00EC3357">
              <w:rPr>
                <w:rFonts w:ascii="GHEA Grapalat" w:hAnsi="GHEA Grapalat" w:cs="Calibri"/>
                <w:b/>
                <w:bCs/>
                <w:iCs/>
                <w:color w:val="000000" w:themeColor="text1"/>
                <w:sz w:val="18"/>
                <w:szCs w:val="18"/>
              </w:rPr>
              <w:t>ընդհանուր</w:t>
            </w:r>
            <w:proofErr w:type="spellEnd"/>
            <w:r w:rsidRPr="00EC3357">
              <w:rPr>
                <w:rFonts w:ascii="GHEA Grapalat" w:hAnsi="GHEA Grapalat" w:cs="Calibri"/>
                <w:b/>
                <w:bCs/>
                <w:iCs/>
                <w:color w:val="000000" w:themeColor="text1"/>
                <w:sz w:val="18"/>
                <w:szCs w:val="18"/>
              </w:rPr>
              <w:t xml:space="preserve"> քանակը</w:t>
            </w:r>
          </w:p>
        </w:tc>
        <w:tc>
          <w:tcPr>
            <w:tcW w:w="2790" w:type="dxa"/>
            <w:gridSpan w:val="2"/>
            <w:shd w:val="clear" w:color="auto" w:fill="auto"/>
            <w:vAlign w:val="center"/>
            <w:hideMark/>
          </w:tcPr>
          <w:p w14:paraId="4B69C931" w14:textId="77777777" w:rsidR="0002653B" w:rsidRPr="00EC3357" w:rsidRDefault="0002653B" w:rsidP="00B259DB">
            <w:pPr>
              <w:jc w:val="center"/>
              <w:rPr>
                <w:rFonts w:ascii="GHEA Grapalat" w:hAnsi="GHEA Grapalat" w:cs="Calibri"/>
                <w:b/>
                <w:bCs/>
                <w:iCs/>
                <w:color w:val="000000" w:themeColor="text1"/>
                <w:sz w:val="18"/>
                <w:szCs w:val="18"/>
              </w:rPr>
            </w:pPr>
            <w:proofErr w:type="spellStart"/>
            <w:r w:rsidRPr="00EC3357">
              <w:rPr>
                <w:rFonts w:ascii="GHEA Grapalat" w:hAnsi="GHEA Grapalat" w:cs="Calibri"/>
                <w:b/>
                <w:bCs/>
                <w:iCs/>
                <w:color w:val="000000" w:themeColor="text1"/>
                <w:sz w:val="18"/>
                <w:szCs w:val="18"/>
              </w:rPr>
              <w:t>կատարման</w:t>
            </w:r>
            <w:proofErr w:type="spellEnd"/>
          </w:p>
        </w:tc>
      </w:tr>
      <w:tr w:rsidR="0002653B" w:rsidRPr="00EC3357" w14:paraId="1F50D1B3" w14:textId="77777777" w:rsidTr="009B7F69">
        <w:trPr>
          <w:trHeight w:val="980"/>
        </w:trPr>
        <w:tc>
          <w:tcPr>
            <w:tcW w:w="720" w:type="dxa"/>
            <w:vMerge/>
            <w:vAlign w:val="center"/>
            <w:hideMark/>
          </w:tcPr>
          <w:p w14:paraId="39C465C4" w14:textId="77777777" w:rsidR="0002653B" w:rsidRPr="00EC3357" w:rsidRDefault="0002653B" w:rsidP="00B259DB">
            <w:pPr>
              <w:jc w:val="center"/>
              <w:rPr>
                <w:rFonts w:ascii="GHEA Grapalat" w:hAnsi="GHEA Grapalat" w:cs="Calibri"/>
                <w:b/>
                <w:bCs/>
                <w:iCs/>
                <w:color w:val="000000" w:themeColor="text1"/>
                <w:sz w:val="18"/>
                <w:szCs w:val="18"/>
              </w:rPr>
            </w:pPr>
          </w:p>
        </w:tc>
        <w:tc>
          <w:tcPr>
            <w:tcW w:w="1710" w:type="dxa"/>
            <w:vMerge/>
            <w:vAlign w:val="center"/>
            <w:hideMark/>
          </w:tcPr>
          <w:p w14:paraId="3E80D6B6" w14:textId="77777777" w:rsidR="0002653B" w:rsidRPr="00EC3357" w:rsidRDefault="0002653B" w:rsidP="00B259DB">
            <w:pPr>
              <w:rPr>
                <w:rFonts w:ascii="GHEA Grapalat" w:hAnsi="GHEA Grapalat" w:cs="Calibri"/>
                <w:b/>
                <w:bCs/>
                <w:iCs/>
                <w:color w:val="000000" w:themeColor="text1"/>
                <w:sz w:val="18"/>
                <w:szCs w:val="18"/>
              </w:rPr>
            </w:pPr>
          </w:p>
        </w:tc>
        <w:tc>
          <w:tcPr>
            <w:tcW w:w="7110" w:type="dxa"/>
            <w:vMerge/>
            <w:vAlign w:val="center"/>
            <w:hideMark/>
          </w:tcPr>
          <w:p w14:paraId="6FB9DB08" w14:textId="77777777" w:rsidR="0002653B" w:rsidRPr="00EC3357" w:rsidRDefault="0002653B" w:rsidP="00B259DB">
            <w:pPr>
              <w:rPr>
                <w:rFonts w:ascii="GHEA Grapalat" w:hAnsi="GHEA Grapalat" w:cs="Calibri"/>
                <w:b/>
                <w:bCs/>
                <w:iCs/>
                <w:color w:val="000000" w:themeColor="text1"/>
                <w:sz w:val="18"/>
                <w:szCs w:val="18"/>
              </w:rPr>
            </w:pPr>
          </w:p>
        </w:tc>
        <w:tc>
          <w:tcPr>
            <w:tcW w:w="810" w:type="dxa"/>
            <w:vMerge/>
            <w:vAlign w:val="center"/>
            <w:hideMark/>
          </w:tcPr>
          <w:p w14:paraId="4814B6B8" w14:textId="77777777" w:rsidR="0002653B" w:rsidRPr="00EC3357" w:rsidRDefault="0002653B" w:rsidP="00B259DB">
            <w:pPr>
              <w:rPr>
                <w:rFonts w:ascii="GHEA Grapalat" w:hAnsi="GHEA Grapalat" w:cs="Calibri"/>
                <w:b/>
                <w:bCs/>
                <w:iCs/>
                <w:color w:val="000000" w:themeColor="text1"/>
                <w:sz w:val="18"/>
                <w:szCs w:val="18"/>
              </w:rPr>
            </w:pPr>
          </w:p>
        </w:tc>
        <w:tc>
          <w:tcPr>
            <w:tcW w:w="1440" w:type="dxa"/>
            <w:vMerge/>
            <w:vAlign w:val="center"/>
            <w:hideMark/>
          </w:tcPr>
          <w:p w14:paraId="5DB29193" w14:textId="77777777" w:rsidR="0002653B" w:rsidRPr="00EC3357" w:rsidRDefault="0002653B" w:rsidP="00B259DB">
            <w:pPr>
              <w:rPr>
                <w:rFonts w:ascii="GHEA Grapalat" w:hAnsi="GHEA Grapalat" w:cs="Calibri"/>
                <w:b/>
                <w:bCs/>
                <w:iCs/>
                <w:color w:val="000000" w:themeColor="text1"/>
                <w:sz w:val="18"/>
                <w:szCs w:val="18"/>
              </w:rPr>
            </w:pPr>
          </w:p>
        </w:tc>
        <w:tc>
          <w:tcPr>
            <w:tcW w:w="1170" w:type="dxa"/>
            <w:vMerge/>
            <w:vAlign w:val="center"/>
            <w:hideMark/>
          </w:tcPr>
          <w:p w14:paraId="2687A15A" w14:textId="77777777" w:rsidR="0002653B" w:rsidRPr="00EC3357" w:rsidRDefault="0002653B" w:rsidP="00B259DB">
            <w:pPr>
              <w:rPr>
                <w:rFonts w:ascii="GHEA Grapalat" w:hAnsi="GHEA Grapalat" w:cs="Calibri"/>
                <w:b/>
                <w:bCs/>
                <w:iCs/>
                <w:color w:val="000000" w:themeColor="text1"/>
                <w:sz w:val="18"/>
                <w:szCs w:val="18"/>
              </w:rPr>
            </w:pPr>
          </w:p>
        </w:tc>
        <w:tc>
          <w:tcPr>
            <w:tcW w:w="1260" w:type="dxa"/>
            <w:shd w:val="clear" w:color="auto" w:fill="auto"/>
            <w:vAlign w:val="center"/>
            <w:hideMark/>
          </w:tcPr>
          <w:p w14:paraId="3C45B138" w14:textId="77777777" w:rsidR="0002653B" w:rsidRPr="00EC3357" w:rsidRDefault="0002653B" w:rsidP="00B259DB">
            <w:pPr>
              <w:jc w:val="center"/>
              <w:rPr>
                <w:rFonts w:ascii="GHEA Grapalat" w:hAnsi="GHEA Grapalat" w:cs="Calibri"/>
                <w:b/>
                <w:bCs/>
                <w:iCs/>
                <w:color w:val="000000" w:themeColor="text1"/>
                <w:sz w:val="18"/>
                <w:szCs w:val="18"/>
              </w:rPr>
            </w:pPr>
            <w:proofErr w:type="spellStart"/>
            <w:r w:rsidRPr="00EC3357">
              <w:rPr>
                <w:rFonts w:ascii="GHEA Grapalat" w:hAnsi="GHEA Grapalat" w:cs="Calibri"/>
                <w:b/>
                <w:bCs/>
                <w:iCs/>
                <w:color w:val="000000" w:themeColor="text1"/>
                <w:sz w:val="18"/>
                <w:szCs w:val="18"/>
              </w:rPr>
              <w:t>հասցեն</w:t>
            </w:r>
            <w:proofErr w:type="spellEnd"/>
          </w:p>
        </w:tc>
        <w:tc>
          <w:tcPr>
            <w:tcW w:w="1530" w:type="dxa"/>
            <w:shd w:val="clear" w:color="auto" w:fill="auto"/>
            <w:vAlign w:val="center"/>
            <w:hideMark/>
          </w:tcPr>
          <w:p w14:paraId="58AC7BAC" w14:textId="77777777" w:rsidR="0002653B" w:rsidRPr="00EC3357" w:rsidRDefault="0002653B" w:rsidP="00B259DB">
            <w:pPr>
              <w:rPr>
                <w:rFonts w:ascii="GHEA Grapalat" w:hAnsi="GHEA Grapalat" w:cs="Calibri"/>
                <w:b/>
                <w:bCs/>
                <w:iCs/>
                <w:color w:val="000000" w:themeColor="text1"/>
                <w:sz w:val="18"/>
                <w:szCs w:val="18"/>
                <w:lang w:val="hy-AM"/>
              </w:rPr>
            </w:pPr>
          </w:p>
          <w:p w14:paraId="6C115684" w14:textId="77777777" w:rsidR="0002653B" w:rsidRPr="00EC3357" w:rsidRDefault="0002653B" w:rsidP="00B259DB">
            <w:pPr>
              <w:jc w:val="center"/>
              <w:rPr>
                <w:rFonts w:ascii="GHEA Grapalat" w:hAnsi="GHEA Grapalat" w:cs="Calibri"/>
                <w:b/>
                <w:bCs/>
                <w:iCs/>
                <w:color w:val="000000" w:themeColor="text1"/>
                <w:sz w:val="18"/>
                <w:szCs w:val="18"/>
                <w:lang w:val="hy-AM"/>
              </w:rPr>
            </w:pPr>
            <w:proofErr w:type="spellStart"/>
            <w:r w:rsidRPr="00EC3357">
              <w:rPr>
                <w:rFonts w:ascii="GHEA Grapalat" w:hAnsi="GHEA Grapalat" w:cs="Calibri"/>
                <w:b/>
                <w:bCs/>
                <w:iCs/>
                <w:color w:val="000000" w:themeColor="text1"/>
                <w:sz w:val="18"/>
                <w:szCs w:val="18"/>
              </w:rPr>
              <w:t>Ժամկետը</w:t>
            </w:r>
            <w:proofErr w:type="spellEnd"/>
          </w:p>
          <w:p w14:paraId="7030E868" w14:textId="77777777" w:rsidR="0002653B" w:rsidRPr="00EC3357" w:rsidRDefault="0002653B" w:rsidP="00B259DB">
            <w:pPr>
              <w:rPr>
                <w:rFonts w:ascii="GHEA Grapalat" w:hAnsi="GHEA Grapalat" w:cs="Calibri"/>
                <w:b/>
                <w:bCs/>
                <w:iCs/>
                <w:color w:val="000000" w:themeColor="text1"/>
                <w:sz w:val="14"/>
                <w:szCs w:val="14"/>
                <w:lang w:val="hy-AM"/>
              </w:rPr>
            </w:pPr>
          </w:p>
        </w:tc>
      </w:tr>
      <w:tr w:rsidR="0002653B" w:rsidRPr="005874CD" w14:paraId="0997BCAA" w14:textId="77777777" w:rsidTr="009B7F69">
        <w:trPr>
          <w:trHeight w:val="4575"/>
        </w:trPr>
        <w:tc>
          <w:tcPr>
            <w:tcW w:w="720" w:type="dxa"/>
            <w:shd w:val="clear" w:color="auto" w:fill="auto"/>
            <w:vAlign w:val="center"/>
            <w:hideMark/>
          </w:tcPr>
          <w:p w14:paraId="7A897380" w14:textId="77777777" w:rsidR="0002653B" w:rsidRPr="00EC3357" w:rsidRDefault="0002653B" w:rsidP="00B259DB">
            <w:pPr>
              <w:jc w:val="center"/>
              <w:rPr>
                <w:rFonts w:ascii="GHEA Grapalat" w:hAnsi="GHEA Grapalat" w:cs="Calibri"/>
                <w:color w:val="000000" w:themeColor="text1"/>
                <w:sz w:val="18"/>
                <w:szCs w:val="18"/>
              </w:rPr>
            </w:pPr>
          </w:p>
          <w:p w14:paraId="0620ED8A" w14:textId="77777777" w:rsidR="0002653B" w:rsidRPr="00EC3357" w:rsidRDefault="0002653B" w:rsidP="00B259DB">
            <w:pPr>
              <w:jc w:val="center"/>
              <w:rPr>
                <w:rFonts w:ascii="GHEA Grapalat" w:hAnsi="GHEA Grapalat" w:cs="Calibri"/>
                <w:color w:val="000000" w:themeColor="text1"/>
                <w:sz w:val="18"/>
                <w:szCs w:val="18"/>
              </w:rPr>
            </w:pPr>
          </w:p>
          <w:p w14:paraId="38457A4F" w14:textId="77777777" w:rsidR="0002653B" w:rsidRPr="00EC3357" w:rsidRDefault="0002653B" w:rsidP="00B259DB">
            <w:pPr>
              <w:jc w:val="center"/>
              <w:rPr>
                <w:rFonts w:ascii="GHEA Grapalat" w:hAnsi="GHEA Grapalat" w:cs="Calibri"/>
                <w:color w:val="000000" w:themeColor="text1"/>
                <w:sz w:val="18"/>
                <w:szCs w:val="18"/>
              </w:rPr>
            </w:pPr>
          </w:p>
          <w:p w14:paraId="5C7204DC" w14:textId="77777777" w:rsidR="0002653B" w:rsidRPr="00EC3357" w:rsidRDefault="0002653B" w:rsidP="00B259DB">
            <w:pPr>
              <w:jc w:val="center"/>
              <w:rPr>
                <w:rFonts w:ascii="GHEA Grapalat" w:hAnsi="GHEA Grapalat" w:cs="Calibri"/>
                <w:color w:val="000000" w:themeColor="text1"/>
                <w:sz w:val="18"/>
                <w:szCs w:val="18"/>
              </w:rPr>
            </w:pPr>
          </w:p>
          <w:p w14:paraId="1D3155CC" w14:textId="77777777" w:rsidR="0002653B" w:rsidRPr="00EC3357" w:rsidRDefault="0002653B" w:rsidP="00B259DB">
            <w:pPr>
              <w:jc w:val="center"/>
              <w:rPr>
                <w:rFonts w:ascii="GHEA Grapalat" w:hAnsi="GHEA Grapalat" w:cs="Calibri"/>
                <w:color w:val="000000" w:themeColor="text1"/>
                <w:sz w:val="18"/>
                <w:szCs w:val="18"/>
              </w:rPr>
            </w:pPr>
          </w:p>
          <w:p w14:paraId="08B53FD7" w14:textId="77777777" w:rsidR="0002653B" w:rsidRPr="00EC3357" w:rsidRDefault="0002653B" w:rsidP="00B259DB">
            <w:pPr>
              <w:jc w:val="center"/>
              <w:rPr>
                <w:rFonts w:ascii="GHEA Grapalat" w:hAnsi="GHEA Grapalat" w:cs="Calibri"/>
                <w:color w:val="000000" w:themeColor="text1"/>
                <w:sz w:val="18"/>
                <w:szCs w:val="18"/>
              </w:rPr>
            </w:pPr>
          </w:p>
          <w:p w14:paraId="4C27FBCD" w14:textId="77777777" w:rsidR="0002653B" w:rsidRPr="00EC3357" w:rsidRDefault="0002653B" w:rsidP="00593DEF">
            <w:pPr>
              <w:rPr>
                <w:rFonts w:ascii="GHEA Grapalat" w:hAnsi="GHEA Grapalat" w:cs="Calibri"/>
                <w:color w:val="000000" w:themeColor="text1"/>
                <w:sz w:val="18"/>
                <w:szCs w:val="18"/>
              </w:rPr>
            </w:pPr>
          </w:p>
          <w:p w14:paraId="34F3C0DD" w14:textId="77777777" w:rsidR="0002653B" w:rsidRPr="00EC3357" w:rsidRDefault="0002653B" w:rsidP="00B259DB">
            <w:pPr>
              <w:jc w:val="center"/>
              <w:rPr>
                <w:rFonts w:ascii="GHEA Grapalat" w:hAnsi="GHEA Grapalat" w:cs="Calibri"/>
                <w:color w:val="000000" w:themeColor="text1"/>
                <w:sz w:val="18"/>
                <w:szCs w:val="18"/>
              </w:rPr>
            </w:pPr>
          </w:p>
          <w:p w14:paraId="063AAC84" w14:textId="77777777" w:rsidR="0002653B" w:rsidRPr="00EC3357" w:rsidRDefault="0002653B" w:rsidP="00B259DB">
            <w:pPr>
              <w:jc w:val="center"/>
              <w:rPr>
                <w:rFonts w:ascii="GHEA Grapalat" w:hAnsi="GHEA Grapalat" w:cs="Calibri"/>
                <w:color w:val="000000" w:themeColor="text1"/>
                <w:sz w:val="18"/>
                <w:szCs w:val="18"/>
              </w:rPr>
            </w:pPr>
          </w:p>
          <w:p w14:paraId="13F8E958" w14:textId="77777777" w:rsidR="0002653B" w:rsidRPr="00EC3357" w:rsidRDefault="0002653B" w:rsidP="00B259DB">
            <w:pPr>
              <w:jc w:val="center"/>
              <w:rPr>
                <w:rFonts w:ascii="GHEA Grapalat" w:hAnsi="GHEA Grapalat" w:cs="Calibri"/>
                <w:color w:val="000000" w:themeColor="text1"/>
                <w:sz w:val="18"/>
                <w:szCs w:val="18"/>
              </w:rPr>
            </w:pPr>
            <w:r w:rsidRPr="00EC3357">
              <w:rPr>
                <w:rFonts w:ascii="GHEA Grapalat" w:hAnsi="GHEA Grapalat" w:cs="Calibri"/>
                <w:color w:val="000000" w:themeColor="text1"/>
                <w:sz w:val="18"/>
                <w:szCs w:val="18"/>
              </w:rPr>
              <w:t>1</w:t>
            </w:r>
          </w:p>
          <w:p w14:paraId="4F1CA0F2" w14:textId="77777777" w:rsidR="0002653B" w:rsidRPr="00EC3357" w:rsidRDefault="0002653B" w:rsidP="00B259DB">
            <w:pPr>
              <w:jc w:val="center"/>
              <w:rPr>
                <w:rFonts w:ascii="GHEA Grapalat" w:hAnsi="GHEA Grapalat" w:cs="Calibri"/>
                <w:color w:val="000000" w:themeColor="text1"/>
                <w:sz w:val="18"/>
                <w:szCs w:val="18"/>
                <w:lang w:val="hy-AM"/>
              </w:rPr>
            </w:pPr>
          </w:p>
          <w:p w14:paraId="185744CD" w14:textId="77777777" w:rsidR="0002653B" w:rsidRPr="00EC3357" w:rsidRDefault="0002653B" w:rsidP="00B259DB">
            <w:pPr>
              <w:jc w:val="center"/>
              <w:rPr>
                <w:rFonts w:ascii="GHEA Grapalat" w:hAnsi="GHEA Grapalat" w:cs="Calibri"/>
                <w:color w:val="000000" w:themeColor="text1"/>
                <w:sz w:val="18"/>
                <w:szCs w:val="18"/>
                <w:lang w:val="hy-AM"/>
              </w:rPr>
            </w:pPr>
          </w:p>
          <w:p w14:paraId="66F71AA0" w14:textId="77777777" w:rsidR="0002653B" w:rsidRPr="00EC3357" w:rsidRDefault="0002653B" w:rsidP="00B259DB">
            <w:pPr>
              <w:jc w:val="center"/>
              <w:rPr>
                <w:rFonts w:ascii="GHEA Grapalat" w:hAnsi="GHEA Grapalat" w:cs="Calibri"/>
                <w:color w:val="000000" w:themeColor="text1"/>
                <w:sz w:val="18"/>
                <w:szCs w:val="18"/>
                <w:lang w:val="hy-AM"/>
              </w:rPr>
            </w:pPr>
          </w:p>
          <w:p w14:paraId="30C56822" w14:textId="77777777" w:rsidR="0002653B" w:rsidRPr="00EC3357" w:rsidRDefault="0002653B" w:rsidP="00B259DB">
            <w:pPr>
              <w:jc w:val="center"/>
              <w:rPr>
                <w:rFonts w:ascii="GHEA Grapalat" w:hAnsi="GHEA Grapalat" w:cs="Calibri"/>
                <w:color w:val="000000" w:themeColor="text1"/>
                <w:sz w:val="18"/>
                <w:szCs w:val="18"/>
                <w:lang w:val="hy-AM"/>
              </w:rPr>
            </w:pPr>
          </w:p>
          <w:p w14:paraId="2038AB6F" w14:textId="77777777" w:rsidR="0002653B" w:rsidRPr="00EC3357" w:rsidRDefault="0002653B" w:rsidP="00B259DB">
            <w:pPr>
              <w:jc w:val="center"/>
              <w:rPr>
                <w:rFonts w:ascii="GHEA Grapalat" w:hAnsi="GHEA Grapalat" w:cs="Calibri"/>
                <w:color w:val="000000" w:themeColor="text1"/>
                <w:sz w:val="18"/>
                <w:szCs w:val="18"/>
                <w:lang w:val="hy-AM"/>
              </w:rPr>
            </w:pPr>
          </w:p>
          <w:p w14:paraId="391574F3" w14:textId="77777777" w:rsidR="0002653B" w:rsidRPr="00EC3357" w:rsidRDefault="0002653B" w:rsidP="00B259DB">
            <w:pPr>
              <w:jc w:val="center"/>
              <w:rPr>
                <w:rFonts w:ascii="GHEA Grapalat" w:hAnsi="GHEA Grapalat" w:cs="Calibri"/>
                <w:color w:val="000000" w:themeColor="text1"/>
                <w:sz w:val="18"/>
                <w:szCs w:val="18"/>
                <w:lang w:val="hy-AM"/>
              </w:rPr>
            </w:pPr>
          </w:p>
          <w:p w14:paraId="07346DE4" w14:textId="77777777" w:rsidR="0002653B" w:rsidRPr="00EC3357" w:rsidRDefault="0002653B" w:rsidP="00B259DB">
            <w:pPr>
              <w:jc w:val="center"/>
              <w:rPr>
                <w:rFonts w:ascii="GHEA Grapalat" w:hAnsi="GHEA Grapalat" w:cs="Calibri"/>
                <w:color w:val="000000" w:themeColor="text1"/>
                <w:sz w:val="18"/>
                <w:szCs w:val="18"/>
                <w:lang w:val="hy-AM"/>
              </w:rPr>
            </w:pPr>
          </w:p>
          <w:p w14:paraId="01686E9E" w14:textId="77777777" w:rsidR="0002653B" w:rsidRPr="00EC3357" w:rsidRDefault="0002653B" w:rsidP="00B259DB">
            <w:pPr>
              <w:jc w:val="center"/>
              <w:rPr>
                <w:rFonts w:ascii="GHEA Grapalat" w:hAnsi="GHEA Grapalat" w:cs="Calibri"/>
                <w:color w:val="000000" w:themeColor="text1"/>
                <w:sz w:val="18"/>
                <w:szCs w:val="18"/>
                <w:lang w:val="hy-AM"/>
              </w:rPr>
            </w:pPr>
          </w:p>
          <w:p w14:paraId="1E684C03" w14:textId="77777777" w:rsidR="0002653B" w:rsidRPr="00EC3357" w:rsidRDefault="0002653B" w:rsidP="00B259DB">
            <w:pPr>
              <w:jc w:val="center"/>
              <w:rPr>
                <w:rFonts w:ascii="GHEA Grapalat" w:hAnsi="GHEA Grapalat" w:cs="Calibri"/>
                <w:color w:val="000000" w:themeColor="text1"/>
                <w:sz w:val="18"/>
                <w:szCs w:val="18"/>
                <w:lang w:val="hy-AM"/>
              </w:rPr>
            </w:pPr>
          </w:p>
          <w:p w14:paraId="2238D3CD" w14:textId="77777777" w:rsidR="0002653B" w:rsidRPr="00EC3357" w:rsidRDefault="0002653B" w:rsidP="00B259DB">
            <w:pPr>
              <w:jc w:val="center"/>
              <w:rPr>
                <w:rFonts w:ascii="GHEA Grapalat" w:hAnsi="GHEA Grapalat" w:cs="Calibri"/>
                <w:color w:val="000000" w:themeColor="text1"/>
                <w:sz w:val="18"/>
                <w:szCs w:val="18"/>
                <w:lang w:val="hy-AM"/>
              </w:rPr>
            </w:pPr>
          </w:p>
          <w:p w14:paraId="7922341A" w14:textId="77777777" w:rsidR="0002653B" w:rsidRPr="00EC3357" w:rsidRDefault="0002653B" w:rsidP="00B259DB">
            <w:pPr>
              <w:jc w:val="center"/>
              <w:rPr>
                <w:rFonts w:ascii="GHEA Grapalat" w:hAnsi="GHEA Grapalat" w:cs="Calibri"/>
                <w:color w:val="000000" w:themeColor="text1"/>
                <w:sz w:val="18"/>
                <w:szCs w:val="18"/>
                <w:lang w:val="hy-AM"/>
              </w:rPr>
            </w:pPr>
          </w:p>
          <w:p w14:paraId="3035BCB9" w14:textId="77777777" w:rsidR="0002653B" w:rsidRPr="00EC3357" w:rsidRDefault="0002653B" w:rsidP="00B259DB">
            <w:pPr>
              <w:jc w:val="center"/>
              <w:rPr>
                <w:rFonts w:ascii="GHEA Grapalat" w:hAnsi="GHEA Grapalat" w:cs="Calibri"/>
                <w:color w:val="000000" w:themeColor="text1"/>
                <w:sz w:val="18"/>
                <w:szCs w:val="18"/>
              </w:rPr>
            </w:pPr>
          </w:p>
        </w:tc>
        <w:tc>
          <w:tcPr>
            <w:tcW w:w="1710" w:type="dxa"/>
            <w:shd w:val="clear" w:color="auto" w:fill="auto"/>
            <w:vAlign w:val="center"/>
            <w:hideMark/>
          </w:tcPr>
          <w:p w14:paraId="1895DD66" w14:textId="77777777" w:rsidR="0002653B" w:rsidRPr="00EC3357" w:rsidRDefault="0002653B" w:rsidP="00B259DB">
            <w:pPr>
              <w:rPr>
                <w:rFonts w:ascii="Calibri" w:hAnsi="Calibri" w:cs="Calibri"/>
                <w:color w:val="000000" w:themeColor="text1"/>
                <w:lang w:val="hy-AM"/>
              </w:rPr>
            </w:pPr>
            <w:r w:rsidRPr="00EC3357">
              <w:rPr>
                <w:rFonts w:ascii="Calibri" w:hAnsi="Calibri" w:cs="Calibri"/>
                <w:color w:val="000000" w:themeColor="text1"/>
                <w:lang w:val="hy-AM"/>
              </w:rPr>
              <w:lastRenderedPageBreak/>
              <w:t> </w:t>
            </w:r>
          </w:p>
          <w:p w14:paraId="485B63E0" w14:textId="77777777" w:rsidR="0002653B" w:rsidRPr="00EC3357" w:rsidRDefault="0002653B" w:rsidP="00B259DB">
            <w:pPr>
              <w:rPr>
                <w:rFonts w:ascii="Sylfaen" w:hAnsi="Sylfaen" w:cs="Calibri"/>
                <w:color w:val="000000" w:themeColor="text1"/>
                <w:lang w:val="hy-AM"/>
              </w:rPr>
            </w:pPr>
            <w:r w:rsidRPr="00EC3357">
              <w:rPr>
                <w:rFonts w:ascii="Calibri" w:hAnsi="Calibri" w:cs="Calibri"/>
                <w:color w:val="000000" w:themeColor="text1"/>
                <w:lang w:val="hy-AM"/>
              </w:rPr>
              <w:t> </w:t>
            </w:r>
          </w:p>
          <w:p w14:paraId="75136FB3" w14:textId="77777777" w:rsidR="0002653B" w:rsidRPr="00EC3357" w:rsidRDefault="0002653B" w:rsidP="00B259DB">
            <w:pPr>
              <w:rPr>
                <w:rFonts w:ascii="Sylfaen" w:hAnsi="Sylfaen" w:cs="Calibri"/>
                <w:color w:val="000000" w:themeColor="text1"/>
                <w:lang w:val="hy-AM"/>
              </w:rPr>
            </w:pPr>
          </w:p>
          <w:p w14:paraId="05B11261" w14:textId="77777777" w:rsidR="0002653B" w:rsidRPr="00EC3357" w:rsidRDefault="0002653B" w:rsidP="00B259DB">
            <w:pPr>
              <w:rPr>
                <w:rFonts w:ascii="Sylfaen" w:hAnsi="Sylfaen" w:cs="Calibri"/>
                <w:color w:val="000000" w:themeColor="text1"/>
                <w:lang w:val="hy-AM"/>
              </w:rPr>
            </w:pPr>
          </w:p>
          <w:p w14:paraId="751AB986" w14:textId="77777777" w:rsidR="0002653B" w:rsidRPr="00EC3357" w:rsidRDefault="0002653B" w:rsidP="00B259DB">
            <w:pPr>
              <w:rPr>
                <w:rFonts w:ascii="Sylfaen" w:hAnsi="Sylfaen" w:cs="Calibri"/>
                <w:color w:val="000000" w:themeColor="text1"/>
                <w:lang w:val="hy-AM"/>
              </w:rPr>
            </w:pPr>
          </w:p>
          <w:p w14:paraId="11AFE0F4" w14:textId="29414691" w:rsidR="0002653B" w:rsidRPr="0002653B" w:rsidRDefault="0002653B" w:rsidP="0002653B">
            <w:pPr>
              <w:jc w:val="center"/>
              <w:rPr>
                <w:rFonts w:ascii="GHEA Grapalat" w:hAnsi="GHEA Grapalat" w:cs="Calibri"/>
                <w:color w:val="000000" w:themeColor="text1"/>
                <w:sz w:val="20"/>
                <w:szCs w:val="20"/>
                <w:lang w:val="hy-AM"/>
              </w:rPr>
            </w:pPr>
            <w:r w:rsidRPr="0002653B">
              <w:rPr>
                <w:rFonts w:ascii="GHEA Grapalat" w:hAnsi="GHEA Grapalat" w:cs="Calibri"/>
                <w:color w:val="000000" w:themeColor="text1"/>
                <w:sz w:val="20"/>
                <w:szCs w:val="20"/>
                <w:lang w:val="hy-AM"/>
              </w:rPr>
              <w:t>71241200/677</w:t>
            </w:r>
          </w:p>
          <w:p w14:paraId="2355B13B" w14:textId="77777777" w:rsidR="0002653B" w:rsidRPr="00EC3357" w:rsidRDefault="0002653B" w:rsidP="00B259DB">
            <w:pPr>
              <w:ind w:firstLine="207"/>
              <w:jc w:val="both"/>
              <w:rPr>
                <w:rFonts w:ascii="Calibri" w:hAnsi="Calibri" w:cs="Calibri"/>
                <w:color w:val="000000" w:themeColor="text1"/>
                <w:lang w:val="hy-AM"/>
              </w:rPr>
            </w:pPr>
            <w:r w:rsidRPr="00EC3357">
              <w:rPr>
                <w:rFonts w:ascii="Calibri" w:hAnsi="Calibri" w:cs="Calibri"/>
                <w:color w:val="000000" w:themeColor="text1"/>
                <w:lang w:val="hy-AM"/>
              </w:rPr>
              <w:tab/>
            </w:r>
          </w:p>
          <w:p w14:paraId="297CEDF1" w14:textId="77777777" w:rsidR="0002653B" w:rsidRPr="00EC3357" w:rsidRDefault="0002653B" w:rsidP="00B259DB">
            <w:pPr>
              <w:rPr>
                <w:rFonts w:ascii="Calibri" w:hAnsi="Calibri" w:cs="Calibri"/>
                <w:color w:val="000000" w:themeColor="text1"/>
                <w:lang w:val="hy-AM"/>
              </w:rPr>
            </w:pPr>
            <w:r w:rsidRPr="00EC3357">
              <w:rPr>
                <w:rFonts w:ascii="Calibri" w:hAnsi="Calibri" w:cs="Calibri"/>
                <w:color w:val="000000" w:themeColor="text1"/>
                <w:lang w:val="hy-AM"/>
              </w:rPr>
              <w:t> </w:t>
            </w:r>
          </w:p>
          <w:p w14:paraId="38C0F14C" w14:textId="77777777" w:rsidR="0002653B" w:rsidRPr="00EC3357" w:rsidRDefault="0002653B" w:rsidP="00B259DB">
            <w:pPr>
              <w:rPr>
                <w:rFonts w:ascii="Calibri" w:hAnsi="Calibri" w:cs="Calibri"/>
                <w:color w:val="000000" w:themeColor="text1"/>
                <w:lang w:val="hy-AM"/>
              </w:rPr>
            </w:pPr>
            <w:r w:rsidRPr="00EC3357">
              <w:rPr>
                <w:rFonts w:ascii="Calibri" w:hAnsi="Calibri" w:cs="Calibri"/>
                <w:color w:val="000000" w:themeColor="text1"/>
                <w:lang w:val="hy-AM"/>
              </w:rPr>
              <w:t> </w:t>
            </w:r>
          </w:p>
          <w:p w14:paraId="5CF5B3AB" w14:textId="77777777" w:rsidR="0002653B" w:rsidRPr="00EC3357" w:rsidRDefault="0002653B" w:rsidP="00B259DB">
            <w:pPr>
              <w:rPr>
                <w:rFonts w:ascii="Calibri" w:hAnsi="Calibri" w:cs="Calibri"/>
                <w:color w:val="000000" w:themeColor="text1"/>
                <w:lang w:val="hy-AM"/>
              </w:rPr>
            </w:pPr>
            <w:r w:rsidRPr="00EC3357">
              <w:rPr>
                <w:rFonts w:ascii="Calibri" w:hAnsi="Calibri" w:cs="Calibri"/>
                <w:color w:val="000000" w:themeColor="text1"/>
                <w:lang w:val="hy-AM"/>
              </w:rPr>
              <w:t> </w:t>
            </w:r>
          </w:p>
          <w:p w14:paraId="58FA96C3" w14:textId="77777777" w:rsidR="0002653B" w:rsidRPr="00EC3357" w:rsidRDefault="0002653B" w:rsidP="00B259DB">
            <w:pPr>
              <w:rPr>
                <w:rFonts w:ascii="Calibri" w:hAnsi="Calibri" w:cs="Calibri"/>
                <w:color w:val="000000" w:themeColor="text1"/>
                <w:lang w:val="hy-AM"/>
              </w:rPr>
            </w:pPr>
            <w:r w:rsidRPr="00EC3357">
              <w:rPr>
                <w:rFonts w:ascii="Calibri" w:hAnsi="Calibri" w:cs="Calibri"/>
                <w:color w:val="000000" w:themeColor="text1"/>
                <w:lang w:val="hy-AM"/>
              </w:rPr>
              <w:t> </w:t>
            </w:r>
          </w:p>
          <w:p w14:paraId="2076A968" w14:textId="77777777" w:rsidR="0002653B" w:rsidRPr="00EC3357" w:rsidRDefault="0002653B" w:rsidP="00B259DB">
            <w:pPr>
              <w:rPr>
                <w:rFonts w:ascii="Calibri" w:hAnsi="Calibri" w:cs="Calibri"/>
                <w:color w:val="000000" w:themeColor="text1"/>
                <w:lang w:val="hy-AM"/>
              </w:rPr>
            </w:pPr>
            <w:r w:rsidRPr="00EC3357">
              <w:rPr>
                <w:rFonts w:ascii="Calibri" w:hAnsi="Calibri" w:cs="Calibri"/>
                <w:color w:val="000000" w:themeColor="text1"/>
                <w:lang w:val="hy-AM"/>
              </w:rPr>
              <w:t> </w:t>
            </w:r>
          </w:p>
          <w:p w14:paraId="034DCA36" w14:textId="77777777" w:rsidR="0002653B" w:rsidRPr="00EC3357" w:rsidRDefault="0002653B" w:rsidP="00B259DB">
            <w:pPr>
              <w:rPr>
                <w:rFonts w:ascii="GHEA Grapalat" w:hAnsi="GHEA Grapalat" w:cs="Calibri"/>
                <w:color w:val="000000" w:themeColor="text1"/>
                <w:sz w:val="18"/>
                <w:szCs w:val="18"/>
              </w:rPr>
            </w:pPr>
            <w:r w:rsidRPr="00EC3357">
              <w:rPr>
                <w:rFonts w:ascii="Calibri" w:hAnsi="Calibri" w:cs="Calibri"/>
                <w:color w:val="000000" w:themeColor="text1"/>
                <w:lang w:val="hy-AM"/>
              </w:rPr>
              <w:t> </w:t>
            </w:r>
          </w:p>
        </w:tc>
        <w:tc>
          <w:tcPr>
            <w:tcW w:w="7110" w:type="dxa"/>
            <w:shd w:val="clear" w:color="auto" w:fill="auto"/>
            <w:vAlign w:val="bottom"/>
            <w:hideMark/>
          </w:tcPr>
          <w:p w14:paraId="5FADFCD3" w14:textId="77777777" w:rsidR="009B7F69" w:rsidRPr="00A76316" w:rsidRDefault="009B7F69" w:rsidP="009B7F69">
            <w:pPr>
              <w:jc w:val="both"/>
              <w:rPr>
                <w:rFonts w:ascii="GHEA Grapalat" w:hAnsi="GHEA Grapalat"/>
                <w:b/>
                <w:bCs/>
                <w:color w:val="000000" w:themeColor="text1"/>
                <w:sz w:val="18"/>
                <w:szCs w:val="18"/>
                <w:lang w:val="hy-AM"/>
              </w:rPr>
            </w:pPr>
            <w:r w:rsidRPr="00A76316">
              <w:rPr>
                <w:rFonts w:ascii="GHEA Grapalat" w:hAnsi="GHEA Grapalat"/>
                <w:b/>
                <w:bCs/>
                <w:color w:val="000000" w:themeColor="text1"/>
                <w:sz w:val="18"/>
                <w:szCs w:val="18"/>
                <w:lang w:val="hy-AM"/>
              </w:rPr>
              <w:t>Ընդհանուր դրույթներ՝</w:t>
            </w:r>
          </w:p>
          <w:p w14:paraId="30C925FC"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Յուրաքանչյուր ճանապարհահատվածի համար նախագծանախահաշվային փաստաթղթերը պետք է կազմվեն և ներկայացվեն հայերեն և ռուսերեն լեզուներով՝ հինգ թղթային օրինակով և մեկ էլեկտրոնային տարբերակով (AutoCAD, PDF ֆորմատներով, ծավալաթերթերը, ամփոփագրերը և նախահաշիվները նաև Excel ֆորմատով)։</w:t>
            </w:r>
          </w:p>
          <w:p w14:paraId="2FC30DA3"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33B6CCB3" w14:textId="23EA1B08"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w:t>
            </w:r>
          </w:p>
          <w:p w14:paraId="06D7B983" w14:textId="77777777" w:rsidR="009B7F69" w:rsidRPr="00A76316" w:rsidRDefault="009B7F69" w:rsidP="009B7F69">
            <w:pPr>
              <w:jc w:val="both"/>
              <w:rPr>
                <w:rFonts w:ascii="GHEA Grapalat" w:hAnsi="GHEA Grapalat"/>
                <w:b/>
                <w:bCs/>
                <w:color w:val="000000" w:themeColor="text1"/>
                <w:sz w:val="18"/>
                <w:szCs w:val="18"/>
                <w:lang w:val="hy-AM"/>
              </w:rPr>
            </w:pPr>
            <w:r w:rsidRPr="00A76316">
              <w:rPr>
                <w:rFonts w:ascii="GHEA Grapalat" w:hAnsi="GHEA Grapalat"/>
                <w:b/>
                <w:bCs/>
                <w:color w:val="000000" w:themeColor="text1"/>
                <w:sz w:val="18"/>
                <w:szCs w:val="18"/>
                <w:lang w:val="hy-AM"/>
              </w:rPr>
              <w:t>Հիմնական պարտականություններ և պահանջներ՝</w:t>
            </w:r>
          </w:p>
          <w:p w14:paraId="1CF478D6" w14:textId="77777777" w:rsidR="009B7F69" w:rsidRPr="00A76316" w:rsidRDefault="009B7F69" w:rsidP="009B7F69">
            <w:pPr>
              <w:jc w:val="both"/>
              <w:rPr>
                <w:rFonts w:ascii="GHEA Grapalat" w:hAnsi="GHEA Grapalat"/>
                <w:b/>
                <w:bCs/>
                <w:color w:val="000000" w:themeColor="text1"/>
                <w:sz w:val="18"/>
                <w:szCs w:val="18"/>
                <w:lang w:val="hy-AM"/>
              </w:rPr>
            </w:pPr>
            <w:r w:rsidRPr="00A76316">
              <w:rPr>
                <w:rFonts w:ascii="GHEA Grapalat" w:hAnsi="GHEA Grapalat"/>
                <w:b/>
                <w:bCs/>
                <w:color w:val="000000" w:themeColor="text1"/>
                <w:sz w:val="18"/>
                <w:szCs w:val="18"/>
                <w:lang w:val="hy-AM"/>
              </w:rPr>
              <w:t>Հիմնական պարտականություններ՝</w:t>
            </w:r>
          </w:p>
          <w:p w14:paraId="69CC5D97"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Նախագծման թույլտվության կամ ճարտարապետահատակագծային առաջադրանքի ստացման նպատակով բոլոր փաստաթղտերի տրամադրում:</w:t>
            </w:r>
          </w:p>
          <w:p w14:paraId="602F5E5E"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Ճանապարահատվածի գույքագրման աշխատանքներից հետո կազմել էսքիզային նախագիծ և ներկայացնել պատվիրատուի համաձայնեցման</w:t>
            </w:r>
            <w:r>
              <w:rPr>
                <w:rFonts w:ascii="GHEA Grapalat" w:hAnsi="GHEA Grapalat"/>
                <w:color w:val="000000" w:themeColor="text1"/>
                <w:sz w:val="18"/>
                <w:szCs w:val="18"/>
                <w:lang w:val="hy-AM"/>
              </w:rPr>
              <w:t xml:space="preserve">, </w:t>
            </w:r>
            <w:r w:rsidRPr="00EC3357">
              <w:rPr>
                <w:rFonts w:ascii="GHEA Grapalat" w:hAnsi="GHEA Grapalat"/>
                <w:color w:val="000000" w:themeColor="text1"/>
                <w:sz w:val="18"/>
                <w:szCs w:val="18"/>
                <w:lang w:val="hy-AM"/>
              </w:rPr>
              <w:t>հստակ</w:t>
            </w:r>
            <w:r>
              <w:rPr>
                <w:rFonts w:ascii="GHEA Grapalat" w:hAnsi="GHEA Grapalat"/>
                <w:color w:val="000000" w:themeColor="text1"/>
                <w:sz w:val="18"/>
                <w:szCs w:val="18"/>
                <w:lang w:val="hy-AM"/>
              </w:rPr>
              <w:t xml:space="preserve"> նշելով նշված </w:t>
            </w:r>
            <w:r w:rsidRPr="00EC3357">
              <w:rPr>
                <w:rFonts w:ascii="GHEA Grapalat" w:hAnsi="GHEA Grapalat"/>
                <w:color w:val="000000" w:themeColor="text1"/>
                <w:sz w:val="18"/>
                <w:szCs w:val="18"/>
                <w:lang w:val="hy-AM"/>
              </w:rPr>
              <w:t>ճանապարհ</w:t>
            </w:r>
            <w:r>
              <w:rPr>
                <w:rFonts w:ascii="GHEA Grapalat" w:hAnsi="GHEA Grapalat"/>
                <w:color w:val="000000" w:themeColor="text1"/>
                <w:sz w:val="18"/>
                <w:szCs w:val="18"/>
                <w:lang w:val="hy-AM"/>
              </w:rPr>
              <w:t xml:space="preserve">ահատվածի </w:t>
            </w:r>
            <w:r w:rsidRPr="00EC3357">
              <w:rPr>
                <w:rFonts w:ascii="GHEA Grapalat" w:hAnsi="GHEA Grapalat"/>
                <w:color w:val="000000" w:themeColor="text1"/>
                <w:sz w:val="18"/>
                <w:szCs w:val="18"/>
                <w:lang w:val="hy-AM"/>
              </w:rPr>
              <w:t xml:space="preserve"> երկրաչափական պարամետրերը</w:t>
            </w:r>
            <w:r>
              <w:rPr>
                <w:rFonts w:ascii="GHEA Grapalat" w:hAnsi="GHEA Grapalat"/>
                <w:color w:val="000000" w:themeColor="text1"/>
                <w:sz w:val="18"/>
                <w:szCs w:val="18"/>
                <w:lang w:val="hy-AM"/>
              </w:rPr>
              <w:t>, այդ թվում նոր ավելացվող երթևեկելի գոտու լայնությունը</w:t>
            </w:r>
            <w:r w:rsidRPr="00EC3357">
              <w:rPr>
                <w:rFonts w:ascii="GHEA Grapalat" w:hAnsi="GHEA Grapalat"/>
                <w:color w:val="000000" w:themeColor="text1"/>
                <w:sz w:val="18"/>
                <w:szCs w:val="18"/>
                <w:lang w:val="hy-AM"/>
              </w:rPr>
              <w:t xml:space="preserve">:  </w:t>
            </w:r>
          </w:p>
          <w:p w14:paraId="1444274D" w14:textId="77777777" w:rsidR="009B7F69"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Ինժեներաերկրաբանական հետազննման իրականացում:</w:t>
            </w:r>
          </w:p>
          <w:p w14:paraId="15A45EB6" w14:textId="77777777" w:rsidR="009B7F69" w:rsidRPr="00EC3357" w:rsidRDefault="009B7F69" w:rsidP="009B7F69">
            <w:pPr>
              <w:spacing w:line="276" w:lineRule="auto"/>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4</w:t>
            </w: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Նախագծանախահաշվային փաստաթղթերի մշակում:  </w:t>
            </w:r>
          </w:p>
          <w:p w14:paraId="5DD22643" w14:textId="77777777" w:rsidR="009B7F69" w:rsidRPr="00EC3357" w:rsidRDefault="009B7F69" w:rsidP="009B7F69">
            <w:pPr>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lastRenderedPageBreak/>
              <w:t>5</w:t>
            </w: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Ճանապարհային ծածկի հաշվարկ /երթևեկության ինտեսիվության հաշվարկները իրականացնել տեղում /</w:t>
            </w:r>
          </w:p>
          <w:p w14:paraId="6212B061" w14:textId="77777777" w:rsidR="009B7F69" w:rsidRPr="00EC3357" w:rsidRDefault="009B7F69" w:rsidP="009B7F69">
            <w:pPr>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6</w:t>
            </w: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Փողոցի ծրագծի սահմաններում գտնվող ստորգետնյա և վերգետնյա ինժեներական բոլոր գծերի ուսումնասիրություն, անհրաժեշտ տեխնիկական պայմանների ձեռք բերում, ոչ բարվոք վիճակում գտնվող ստորգետնյա և վերգետնյա գծերի համար նախագծային լուծումների տրամադրում, մշակում և համաձայնեցում իր</w:t>
            </w:r>
            <w:r>
              <w:rPr>
                <w:rFonts w:ascii="GHEA Grapalat" w:hAnsi="GHEA Grapalat"/>
                <w:color w:val="000000" w:themeColor="text1"/>
                <w:sz w:val="18"/>
                <w:szCs w:val="18"/>
                <w:lang w:val="hy-AM"/>
              </w:rPr>
              <w:t>ա</w:t>
            </w:r>
            <w:r w:rsidRPr="00EC3357">
              <w:rPr>
                <w:rFonts w:ascii="GHEA Grapalat" w:hAnsi="GHEA Grapalat"/>
                <w:color w:val="000000" w:themeColor="text1"/>
                <w:sz w:val="18"/>
                <w:szCs w:val="18"/>
                <w:lang w:val="hy-AM"/>
              </w:rPr>
              <w:t xml:space="preserve">վասու կազմակերպությունների հետ: Արտաքին ինժեներական գծերի ստորգետնյա իրականացում (ըստ գույքագրման արդյունքների):  </w:t>
            </w:r>
          </w:p>
          <w:p w14:paraId="0205637E" w14:textId="77777777" w:rsidR="009B7F69" w:rsidRPr="00EC3357" w:rsidRDefault="009B7F69" w:rsidP="009B7F69">
            <w:pPr>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7</w:t>
            </w:r>
            <w:r w:rsidRPr="00EC3357">
              <w:rPr>
                <w:rFonts w:ascii="GHEA Grapalat" w:hAnsi="GHEA Grapalat"/>
                <w:color w:val="000000" w:themeColor="text1"/>
                <w:sz w:val="18"/>
                <w:szCs w:val="18"/>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14:paraId="23C67B9E" w14:textId="77777777" w:rsidR="009B7F69" w:rsidRPr="00EC3357" w:rsidRDefault="009B7F69" w:rsidP="009B7F69">
            <w:pPr>
              <w:jc w:val="both"/>
              <w:rPr>
                <w:rFonts w:ascii="GHEA Grapalat" w:hAnsi="GHEA Grapalat"/>
                <w:color w:val="000000" w:themeColor="text1"/>
                <w:sz w:val="18"/>
                <w:szCs w:val="18"/>
                <w:lang w:val="hy-AM"/>
              </w:rPr>
            </w:pPr>
          </w:p>
          <w:p w14:paraId="6FD220F9" w14:textId="6D4CF82F" w:rsidR="009B7F69" w:rsidRPr="00420950" w:rsidRDefault="009B7F69" w:rsidP="009B7F69">
            <w:pPr>
              <w:jc w:val="both"/>
              <w:rPr>
                <w:rFonts w:ascii="GHEA Grapalat" w:hAnsi="GHEA Grapalat"/>
                <w:b/>
                <w:bCs/>
                <w:color w:val="000000" w:themeColor="text1"/>
                <w:sz w:val="18"/>
                <w:szCs w:val="18"/>
                <w:lang w:val="hy-AM"/>
              </w:rPr>
            </w:pPr>
            <w:r w:rsidRPr="00420950">
              <w:rPr>
                <w:rFonts w:ascii="GHEA Grapalat" w:hAnsi="GHEA Grapalat"/>
                <w:b/>
                <w:bCs/>
                <w:color w:val="000000" w:themeColor="text1"/>
                <w:sz w:val="18"/>
                <w:szCs w:val="18"/>
                <w:lang w:val="hy-AM"/>
              </w:rPr>
              <w:t>Հետազննման վերաբերյալ պահանջներ՝</w:t>
            </w:r>
          </w:p>
          <w:p w14:paraId="6B47DDC6" w14:textId="77777777" w:rsidR="009B7F69" w:rsidRPr="00EC3357" w:rsidRDefault="009B7F69" w:rsidP="009B7F69">
            <w:pPr>
              <w:jc w:val="both"/>
              <w:rPr>
                <w:rFonts w:ascii="GHEA Grapalat" w:hAnsi="GHEA Grapalat"/>
                <w:color w:val="000000" w:themeColor="text1"/>
                <w:sz w:val="18"/>
                <w:szCs w:val="18"/>
                <w:lang w:val="hy-AM"/>
              </w:rPr>
            </w:pPr>
          </w:p>
          <w:p w14:paraId="3F13F5BB"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Ինժեներական հետազննումն իրականացնել նախագծային փաստաթղթերը մշակելու և նախագծային լուծումները հիմնավորելու անհրաժեշտ ծավալով,</w:t>
            </w:r>
          </w:p>
          <w:p w14:paraId="7BC6EA0F"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r>
            <w:r w:rsidRPr="009408B5">
              <w:rPr>
                <w:rFonts w:ascii="GHEA Grapalat" w:hAnsi="GHEA Grapalat"/>
                <w:color w:val="000000" w:themeColor="text1"/>
                <w:sz w:val="18"/>
                <w:szCs w:val="18"/>
                <w:lang w:val="hy-AM"/>
              </w:rPr>
              <w:t>հետազննման ընթացքում հիմնանորոգվող փողոցի երկայնքով կատարել հորատումներ՝ ճանապարհային պատվածքի շերտի հաստության, պատվածքի շերտերի նյութերի կազմվածքի, հիմնատակի գրունտների ուսումնասիրման և վիճակի գնահատման համար:</w:t>
            </w:r>
            <w:r w:rsidRPr="00EC3357">
              <w:rPr>
                <w:rFonts w:ascii="GHEA Grapalat" w:hAnsi="GHEA Grapalat"/>
                <w:color w:val="000000" w:themeColor="text1"/>
                <w:sz w:val="18"/>
                <w:szCs w:val="18"/>
                <w:lang w:val="hy-AM"/>
              </w:rPr>
              <w:t xml:space="preserve"> </w:t>
            </w:r>
          </w:p>
          <w:p w14:paraId="190E4D91" w14:textId="77777777" w:rsidR="009B7F69" w:rsidRPr="00420950"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հետազննման ընթացքում իրականացնել հիմնանորոգվող տեղամասի գեոդեզիական հանույթի իրականացում ինչպես նաև առկա վիճակի տեսանկարահանում:</w:t>
            </w:r>
          </w:p>
          <w:p w14:paraId="54C280ED" w14:textId="77777777" w:rsidR="009B7F69" w:rsidRDefault="009B7F69" w:rsidP="009B7F69">
            <w:pPr>
              <w:jc w:val="both"/>
              <w:rPr>
                <w:rFonts w:ascii="GHEA Grapalat" w:hAnsi="GHEA Grapalat"/>
                <w:color w:val="000000" w:themeColor="text1"/>
                <w:sz w:val="18"/>
                <w:szCs w:val="18"/>
                <w:lang w:val="hy-AM"/>
              </w:rPr>
            </w:pPr>
          </w:p>
          <w:p w14:paraId="44D8E85A"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 xml:space="preserve">  Նախագծի նկատմամբ պահանջներ՝</w:t>
            </w:r>
          </w:p>
          <w:p w14:paraId="50569FE2"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Նախագծային փաստաթղթերի կազմը, բովանդակությունը և նախագծային լուծումները պետք է համապատասխանեն ՀՀ-ում գործող նորմատիվատեխնիկական փաստաթղթերով, օրենքներով և նորմատիվ իրավական ակտերով սահմանված պահանջներին:</w:t>
            </w:r>
          </w:p>
          <w:p w14:paraId="26407D1E"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Նախագծերի մեջ պետք է նախատեսել առնվազն հետևյալ աշխատանքները՝</w:t>
            </w:r>
          </w:p>
          <w:p w14:paraId="130C9D7A" w14:textId="77777777" w:rsidR="009B7F69" w:rsidRPr="00420950"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420950">
              <w:rPr>
                <w:rFonts w:ascii="GHEA Grapalat" w:hAnsi="GHEA Grapalat"/>
                <w:color w:val="000000" w:themeColor="text1"/>
                <w:sz w:val="18"/>
                <w:szCs w:val="18"/>
                <w:lang w:val="hy-AM"/>
              </w:rPr>
              <w:t>հողային պաստառի վերականգնում, /վերակառուցում/ նորոգում/ կառուցում (ըստ անհրաժեշտության)</w:t>
            </w:r>
          </w:p>
          <w:p w14:paraId="6601FFEC" w14:textId="77777777" w:rsidR="009B7F69" w:rsidRPr="00420950"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420950">
              <w:rPr>
                <w:rFonts w:ascii="GHEA Grapalat" w:hAnsi="GHEA Grapalat"/>
                <w:color w:val="000000" w:themeColor="text1"/>
                <w:sz w:val="18"/>
                <w:szCs w:val="18"/>
                <w:lang w:val="hy-AM"/>
              </w:rPr>
              <w:t xml:space="preserve">հենապատերի վերականգնում /վերակառուցում/նորոգում/կառուցում (ըստ անհրաժեշտության),   </w:t>
            </w:r>
          </w:p>
          <w:p w14:paraId="75C4002F" w14:textId="77777777" w:rsidR="009B7F69" w:rsidRPr="00420950"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420950">
              <w:rPr>
                <w:rFonts w:ascii="GHEA Grapalat" w:hAnsi="GHEA Grapalat"/>
                <w:color w:val="000000" w:themeColor="text1"/>
                <w:sz w:val="18"/>
                <w:szCs w:val="18"/>
                <w:lang w:val="hy-AM"/>
              </w:rPr>
              <w:t>ճանապարհային պատվածքի հիմնանորոգում</w:t>
            </w:r>
            <w:r>
              <w:rPr>
                <w:rFonts w:ascii="GHEA Grapalat" w:hAnsi="GHEA Grapalat"/>
                <w:color w:val="000000" w:themeColor="text1"/>
                <w:sz w:val="18"/>
                <w:szCs w:val="18"/>
                <w:lang w:val="hy-AM"/>
              </w:rPr>
              <w:t xml:space="preserve"> և նշված ճանապարհահատվածի լայնացում</w:t>
            </w:r>
            <w:r w:rsidRPr="00420950">
              <w:rPr>
                <w:rFonts w:ascii="GHEA Grapalat" w:hAnsi="GHEA Grapalat"/>
                <w:color w:val="000000" w:themeColor="text1"/>
                <w:sz w:val="18"/>
                <w:szCs w:val="18"/>
                <w:lang w:val="hy-AM"/>
              </w:rPr>
              <w:t>, ճանապարհային պատվածքի տեսակը՝ կապիտալ, ճանապարհային պատվածքի աշխատանքային ժամանակահատվածը առանց կապիտալ վերանորոգման՝ 20 տարի, ներառել նաև պատվածքի սառնակայունության հաշվարկ</w:t>
            </w:r>
            <w:r>
              <w:rPr>
                <w:rFonts w:ascii="GHEA Grapalat" w:hAnsi="GHEA Grapalat"/>
                <w:color w:val="000000" w:themeColor="text1"/>
                <w:sz w:val="18"/>
                <w:szCs w:val="18"/>
                <w:lang w:val="hy-AM"/>
              </w:rPr>
              <w:t xml:space="preserve"> ըստ նորմատիվային պահանջների</w:t>
            </w:r>
            <w:r w:rsidRPr="00420950">
              <w:rPr>
                <w:rFonts w:ascii="GHEA Grapalat" w:hAnsi="GHEA Grapalat"/>
                <w:color w:val="000000" w:themeColor="text1"/>
                <w:sz w:val="18"/>
                <w:szCs w:val="18"/>
                <w:lang w:val="hy-AM"/>
              </w:rPr>
              <w:t xml:space="preserve">, </w:t>
            </w:r>
          </w:p>
          <w:p w14:paraId="7B480A26" w14:textId="77777777" w:rsidR="009B7F69" w:rsidRPr="00420950"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420950">
              <w:rPr>
                <w:rFonts w:ascii="GHEA Grapalat" w:hAnsi="GHEA Grapalat"/>
                <w:color w:val="000000" w:themeColor="text1"/>
                <w:sz w:val="18"/>
                <w:szCs w:val="18"/>
                <w:lang w:val="hy-AM"/>
              </w:rPr>
              <w:t xml:space="preserve">մայթերի, թեքահարթակների, սիզամարգերի և բնաբաժակների հիմնանորոգում /վերակառուցում/ կառուցում (ըստ անհրաժեշտության)։ Թեքահարթակների թեքությունը պետք է լինի 1։20-ի (5%) (նեղ </w:t>
            </w:r>
            <w:r w:rsidRPr="00420950">
              <w:rPr>
                <w:rFonts w:ascii="GHEA Grapalat" w:hAnsi="GHEA Grapalat"/>
                <w:color w:val="000000" w:themeColor="text1"/>
                <w:sz w:val="18"/>
                <w:szCs w:val="18"/>
                <w:lang w:val="hy-AM"/>
              </w:rPr>
              <w:lastRenderedPageBreak/>
              <w:t>տեղամասերում հնարավոր է նվազեցնել մինչև 1:10-ի (10%))։ Եթե գոյություն ունեցող թեքահարթակների երկրաչափական պարամետրերը չի համապատասխանում վերը նշված թեքությանը և չափերին, ապա նման թեքահարթակները պետք է քանդել և փոխարենը նախատեսել նոր թեքահարթակ։ Թեքահարթակներում նախատեսել նաև տեսողական խնդիրներ ունեցող հետիոտների համար հատուկ սալիկներ (տակտիլ սալիկներ): /մայթերի և թեքահարթակների ներկայացվող պահանջները ինչպես նաև դրանց Էսքիզային տարբերակները համաձայնեցնել Պատվիրատուի հետ/</w:t>
            </w:r>
          </w:p>
          <w:p w14:paraId="15BA5668"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նշված </w:t>
            </w:r>
            <w:r w:rsidRPr="00795E7E">
              <w:rPr>
                <w:rFonts w:ascii="GHEA Grapalat" w:hAnsi="GHEA Grapalat"/>
                <w:color w:val="000000" w:themeColor="text1"/>
                <w:sz w:val="18"/>
                <w:szCs w:val="18"/>
                <w:lang w:val="hy-AM"/>
              </w:rPr>
              <w:t>ճանապար</w:t>
            </w:r>
            <w:r>
              <w:rPr>
                <w:rFonts w:ascii="GHEA Grapalat" w:hAnsi="GHEA Grapalat"/>
                <w:color w:val="000000" w:themeColor="text1"/>
                <w:sz w:val="18"/>
                <w:szCs w:val="18"/>
                <w:lang w:val="hy-AM"/>
              </w:rPr>
              <w:t>հահատվածի</w:t>
            </w:r>
            <w:r w:rsidRPr="00795E7E">
              <w:rPr>
                <w:rFonts w:ascii="GHEA Grapalat" w:hAnsi="GHEA Grapalat"/>
                <w:color w:val="000000" w:themeColor="text1"/>
                <w:sz w:val="18"/>
                <w:szCs w:val="18"/>
                <w:lang w:val="hy-AM"/>
              </w:rPr>
              <w:t xml:space="preserve"> ամբողջ երակայնքով նախատեսել նոր եզրաքարերի</w:t>
            </w:r>
            <w:r>
              <w:rPr>
                <w:rFonts w:ascii="GHEA Grapalat" w:hAnsi="GHEA Grapalat"/>
                <w:color w:val="000000" w:themeColor="text1"/>
                <w:sz w:val="18"/>
                <w:szCs w:val="18"/>
                <w:lang w:val="hy-AM"/>
              </w:rPr>
              <w:t xml:space="preserve"> կամ անվահրիչների </w:t>
            </w:r>
            <w:r w:rsidRPr="00795E7E">
              <w:rPr>
                <w:rFonts w:ascii="GHEA Grapalat" w:hAnsi="GHEA Grapalat"/>
                <w:color w:val="000000" w:themeColor="text1"/>
                <w:sz w:val="18"/>
                <w:szCs w:val="18"/>
                <w:lang w:val="hy-AM"/>
              </w:rPr>
              <w:t xml:space="preserve">տեղադրում և/կամ գոյություն ունեցողի վերատեղադրում  </w:t>
            </w:r>
          </w:p>
          <w:p w14:paraId="28919E56"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 xml:space="preserve">հեղեղատար (ջրահեռացման) համակարգի վերականգնում /վերակառուցում /նորոգում/ կամ նորի կառուցում </w:t>
            </w:r>
          </w:p>
          <w:p w14:paraId="757418D0"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 xml:space="preserve">ոռոգման համակարգի վերականգնում /վերակառուցում /նորոգում/ կամ նորի կառուցում </w:t>
            </w:r>
          </w:p>
          <w:p w14:paraId="01E8E006"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 xml:space="preserve">խմելու ջրի համակարգի վերականգնում /վերակառուցում /նորոգում/ կամ նորի կառուցում (այդ թվում նաև գլխավոր խողովակից մինչև բաժանորդի սահմանազատման կետը) </w:t>
            </w:r>
          </w:p>
          <w:p w14:paraId="5DE6EE6A"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կոյուղատար համակարգի վերականգնում /վերակառուցում /նորոգում/ կամ նորի կառուցում,</w:t>
            </w:r>
          </w:p>
          <w:p w14:paraId="7F55471A"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անհրաժեշտության դեպքում </w:t>
            </w:r>
            <w:r w:rsidRPr="00795E7E">
              <w:rPr>
                <w:rFonts w:ascii="GHEA Grapalat" w:hAnsi="GHEA Grapalat"/>
                <w:color w:val="000000" w:themeColor="text1"/>
                <w:sz w:val="18"/>
                <w:szCs w:val="18"/>
                <w:lang w:val="hy-AM"/>
              </w:rPr>
              <w:t xml:space="preserve">գազատար համակարգի վերականգնում /վերակառուցում /նորոգում/ կամ նորի կառուցում, ինչպես նաև ճանապարհի վրայով անցնող վերգետնյա խողովակների անցկացումը ստորգետնյա </w:t>
            </w:r>
          </w:p>
          <w:p w14:paraId="0595A530" w14:textId="77777777" w:rsidR="009B7F69"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 xml:space="preserve">արհեստական կառուցվածքների վերականգնում /վերակառուցում /նորոգում/ կառուցում </w:t>
            </w:r>
          </w:p>
          <w:p w14:paraId="58EED5E9"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մայթի կամ երթևեկելի մասի  տակ </w:t>
            </w:r>
            <w:r w:rsidRPr="00795E7E">
              <w:rPr>
                <w:rFonts w:ascii="GHEA Grapalat" w:hAnsi="GHEA Grapalat"/>
                <w:color w:val="000000" w:themeColor="text1"/>
                <w:sz w:val="18"/>
                <w:szCs w:val="18"/>
                <w:lang w:val="hy-AM"/>
              </w:rPr>
              <w:t xml:space="preserve"> նախատեսել պատյանների տեղադրում հետագա կոմունիկացիաներ անցկացնելու նպատակով</w:t>
            </w:r>
          </w:p>
          <w:p w14:paraId="5D9143AE"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ճանապարհի կահավորում (ՃԵԿ տեխնիկական միջոցներով՝ ճանապարհային նշաններ, գծանշում, կանգառի տաղավարներ, հետիոտնային պահող ցանկապատեր և այլն), անվտանգության տարրերի տեղադրում, իրականացում</w:t>
            </w:r>
          </w:p>
          <w:p w14:paraId="28DE439A"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Ճանապարհային երթևեկության կազմակերպման ժամանակավոր գծապատկերների, շրջանցման սխեմաների կազմում և համաձայնեցում ՀՀ ՆԳՆ համապատասխան ստորաբաժանման հետ:</w:t>
            </w:r>
          </w:p>
          <w:p w14:paraId="71D4392B"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 xml:space="preserve">Մուտքերի հատվածներում նախատեսել ա/բետոն կամ ոչ պակաս 8սմ հաստությամբ բետոնե սալիկներ՝ ապահովելով մայթի ճարտարապետական տեսքը։ Մուտքերում ապահովել ավտոմեքենայի սահուն անցումը։ Ճանապարհի հետ հատման հատվածքները նախատեսել կորություններով։ Լուծումները համաձայնեցնել պատվիրատուի հետ։ </w:t>
            </w:r>
          </w:p>
          <w:p w14:paraId="75A218BC" w14:textId="77777777" w:rsidR="009B7F69"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4.</w:t>
            </w:r>
            <w:r w:rsidRPr="00EC3357">
              <w:rPr>
                <w:rFonts w:ascii="GHEA Grapalat" w:hAnsi="GHEA Grapalat"/>
                <w:color w:val="000000" w:themeColor="text1"/>
                <w:sz w:val="18"/>
                <w:szCs w:val="18"/>
                <w:lang w:val="hy-AM"/>
              </w:rPr>
              <w:tab/>
              <w:t>Նախագծվող ճանապարհի ամբողջ հատվածով</w:t>
            </w:r>
            <w:r>
              <w:rPr>
                <w:rFonts w:ascii="GHEA Grapalat" w:hAnsi="GHEA Grapalat"/>
                <w:color w:val="000000" w:themeColor="text1"/>
                <w:sz w:val="18"/>
                <w:szCs w:val="18"/>
                <w:lang w:val="hy-AM"/>
              </w:rPr>
              <w:t xml:space="preserve"> իրականացնել</w:t>
            </w:r>
            <w:r w:rsidRPr="00EC3357">
              <w:rPr>
                <w:rFonts w:ascii="GHEA Grapalat" w:hAnsi="GHEA Grapalat"/>
                <w:color w:val="000000" w:themeColor="text1"/>
                <w:sz w:val="18"/>
                <w:szCs w:val="18"/>
                <w:lang w:val="hy-AM"/>
              </w:rPr>
              <w:t xml:space="preserve"> գույքային իրավունքի ուսումնասիրություն: </w:t>
            </w:r>
          </w:p>
          <w:p w14:paraId="669BD6B6" w14:textId="77777777" w:rsidR="009B7F69" w:rsidRDefault="009B7F69" w:rsidP="009B7F69">
            <w:pPr>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5. Նշված ճանապարահատվածում առկա հենասյուները (էլեկտրոտրանսպորտի և արտաքին լուսավորության) հնարավորության դեպքում տեղափոխում կամ </w:t>
            </w:r>
            <w:r>
              <w:rPr>
                <w:rFonts w:ascii="GHEA Grapalat" w:hAnsi="GHEA Grapalat"/>
                <w:color w:val="000000" w:themeColor="text1"/>
                <w:sz w:val="18"/>
                <w:szCs w:val="18"/>
                <w:lang w:val="hy-AM"/>
              </w:rPr>
              <w:lastRenderedPageBreak/>
              <w:t>գոյություն ունեցողի ապամոնտաժում (հանձնում սեփականատիրոչը), նորի տեղադրում:</w:t>
            </w:r>
          </w:p>
          <w:p w14:paraId="0388EC0C" w14:textId="77777777" w:rsidR="009B7F69" w:rsidRPr="00EC3357" w:rsidRDefault="009B7F69" w:rsidP="009B7F69">
            <w:pPr>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6. նշված ճանապարահատվածի երկայնքով նախատեսել նոր մայթի կառուցում, հնարավորության դեպքում երթևեկելի մասի նիշին հավասար: Հետիոտների անվտանգության համար երթևեկելի մասից մայթը առանձնացնել ճանապարհային երթևեկության կազմակերպման տեխնիկական միջոցներով:   </w:t>
            </w:r>
          </w:p>
          <w:p w14:paraId="36D4395D" w14:textId="77777777" w:rsidR="009B7F69" w:rsidRDefault="009B7F69" w:rsidP="009B7F69">
            <w:pPr>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7. ճանապարհային անվտանգության ապահովման համար անհրաժեշտ է Մյասնիկյան պողոտա և Սարալանջի պողոտայի տրանսպորտային հանգուցի էջքը սահուն կերպով լծորդել Մյասնիկյան պողոտային, լայնացնել ճանապարհը ավելացնելով նոր երթևեկելի գոտի, որի շարունակության վերջնամասը նորից լծորդել դեպի Աբովյան պուրակ գնացող ճանապարհին:</w:t>
            </w:r>
          </w:p>
          <w:p w14:paraId="06A976B0" w14:textId="77777777" w:rsidR="009B7F69" w:rsidRPr="00EC3357" w:rsidRDefault="009B7F69" w:rsidP="009B7F69">
            <w:pPr>
              <w:jc w:val="both"/>
              <w:rPr>
                <w:rFonts w:ascii="GHEA Grapalat" w:hAnsi="GHEA Grapalat"/>
                <w:color w:val="000000" w:themeColor="text1"/>
                <w:sz w:val="18"/>
                <w:szCs w:val="18"/>
                <w:lang w:val="hy-AM"/>
              </w:rPr>
            </w:pPr>
          </w:p>
          <w:p w14:paraId="2E3ADF82" w14:textId="77777777" w:rsidR="009B7F69" w:rsidRPr="00795E7E" w:rsidRDefault="009B7F69" w:rsidP="009B7F69">
            <w:pPr>
              <w:jc w:val="both"/>
              <w:rPr>
                <w:rFonts w:ascii="GHEA Grapalat" w:hAnsi="GHEA Grapalat"/>
                <w:b/>
                <w:bCs/>
                <w:color w:val="000000" w:themeColor="text1"/>
                <w:sz w:val="18"/>
                <w:szCs w:val="18"/>
                <w:lang w:val="hy-AM"/>
              </w:rPr>
            </w:pPr>
            <w:r w:rsidRPr="00795E7E">
              <w:rPr>
                <w:rFonts w:ascii="GHEA Grapalat" w:hAnsi="GHEA Grapalat"/>
                <w:b/>
                <w:bCs/>
                <w:color w:val="000000" w:themeColor="text1"/>
                <w:sz w:val="18"/>
                <w:szCs w:val="18"/>
                <w:lang w:val="hy-AM"/>
              </w:rPr>
              <w:t>Նախագծերի կազմի նկատմամբ պահանջներ՝</w:t>
            </w:r>
          </w:p>
          <w:p w14:paraId="239D4017"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2B07F3B"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80DE236"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7ABFB0C"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5BCAD57F"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նախատեսվող արհեստական կառուցվածքների գծագրեր (որոնք կներառեն ծավալների մասնագրերը),</w:t>
            </w:r>
          </w:p>
          <w:p w14:paraId="0F6D56AF"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0A3407A"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41ED7E68" w14:textId="77777777" w:rsidR="009B7F69" w:rsidRPr="00795E7E"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համահավաք ամփոփագրեր,</w:t>
            </w:r>
          </w:p>
          <w:p w14:paraId="4F173FCF" w14:textId="77777777" w:rsidR="009B7F69" w:rsidRPr="00A1269C"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A1269C">
              <w:rPr>
                <w:rFonts w:ascii="GHEA Grapalat" w:hAnsi="GHEA Grapalat"/>
                <w:color w:val="000000" w:themeColor="text1"/>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ծախսերը),</w:t>
            </w:r>
          </w:p>
          <w:p w14:paraId="49F7D4D8" w14:textId="77777777" w:rsidR="009B7F69" w:rsidRDefault="009B7F69" w:rsidP="009B7F69">
            <w:pPr>
              <w:pStyle w:val="ListParagraph"/>
              <w:numPr>
                <w:ilvl w:val="0"/>
                <w:numId w:val="24"/>
              </w:numPr>
              <w:contextualSpacing/>
              <w:jc w:val="both"/>
              <w:rPr>
                <w:rFonts w:ascii="GHEA Grapalat" w:hAnsi="GHEA Grapalat"/>
                <w:color w:val="000000" w:themeColor="text1"/>
                <w:sz w:val="18"/>
                <w:szCs w:val="18"/>
                <w:lang w:val="hy-AM"/>
              </w:rPr>
            </w:pPr>
            <w:r w:rsidRPr="00A1269C">
              <w:rPr>
                <w:rFonts w:ascii="GHEA Grapalat" w:hAnsi="GHEA Grapalat"/>
                <w:color w:val="000000" w:themeColor="text1"/>
                <w:sz w:val="18"/>
                <w:szCs w:val="18"/>
                <w:lang w:val="hy-AM"/>
              </w:rPr>
              <w:t>նախահաշիվ (որն իր մեջ կներառի ամփոփ, օբյեկտային և տեղային նախահաշիվներ):</w:t>
            </w:r>
          </w:p>
          <w:p w14:paraId="43AD4AD8" w14:textId="77777777" w:rsidR="009B7F69" w:rsidRDefault="009B7F69" w:rsidP="009B7F69">
            <w:pPr>
              <w:pStyle w:val="ListParagraph"/>
              <w:jc w:val="both"/>
              <w:rPr>
                <w:rFonts w:ascii="GHEA Grapalat" w:hAnsi="GHEA Grapalat"/>
                <w:color w:val="000000" w:themeColor="text1"/>
                <w:sz w:val="18"/>
                <w:szCs w:val="18"/>
                <w:lang w:val="hy-AM"/>
              </w:rPr>
            </w:pPr>
          </w:p>
          <w:p w14:paraId="6A1D1B48" w14:textId="77777777" w:rsidR="009B7F69" w:rsidRPr="00EC3357" w:rsidRDefault="009B7F69" w:rsidP="009B7F69">
            <w:pPr>
              <w:jc w:val="both"/>
              <w:rPr>
                <w:rFonts w:ascii="GHEA Grapalat" w:hAnsi="GHEA Grapalat"/>
                <w:color w:val="000000" w:themeColor="text1"/>
                <w:sz w:val="18"/>
                <w:szCs w:val="18"/>
                <w:lang w:val="hy-AM"/>
              </w:rPr>
            </w:pPr>
          </w:p>
          <w:p w14:paraId="79AC78B0" w14:textId="77777777" w:rsidR="009B7F69" w:rsidRPr="00A1269C" w:rsidRDefault="009B7F69" w:rsidP="009B7F69">
            <w:pPr>
              <w:jc w:val="both"/>
              <w:rPr>
                <w:rFonts w:ascii="GHEA Grapalat" w:hAnsi="GHEA Grapalat"/>
                <w:b/>
                <w:bCs/>
                <w:color w:val="000000" w:themeColor="text1"/>
                <w:sz w:val="18"/>
                <w:szCs w:val="18"/>
                <w:lang w:val="hy-AM"/>
              </w:rPr>
            </w:pPr>
            <w:r w:rsidRPr="00A1269C">
              <w:rPr>
                <w:rFonts w:ascii="GHEA Grapalat" w:hAnsi="GHEA Grapalat"/>
                <w:b/>
                <w:bCs/>
                <w:color w:val="000000" w:themeColor="text1"/>
                <w:sz w:val="18"/>
                <w:szCs w:val="18"/>
                <w:lang w:val="hy-AM"/>
              </w:rPr>
              <w:t xml:space="preserve">Համաձայնեցումներ՝ </w:t>
            </w:r>
          </w:p>
          <w:p w14:paraId="689EE87A"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նախագծային փաստաթղթերը և լուծումները համաձայնեցնել պատվիրատուի հետ</w:t>
            </w:r>
          </w:p>
          <w:p w14:paraId="334989EE"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նախագծային փաստաթղթերը համաձայնեցնել ՀՀ ՆԳՆ համապատասխան ստորաբաժանման հետ</w:t>
            </w:r>
          </w:p>
          <w:p w14:paraId="273D41BC" w14:textId="77777777" w:rsidR="009B7F69" w:rsidRPr="00A1269C"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կոմունիկացիաների (ջրագծի, գազատարի, կոյուղու, հեղեղատար համակարգի,  արտաքին լուսավորության, էլեկտրական և կապի մալուխների և այլն) տեղափոխման, կառուցման և վերակառուցման դեպքում անհրաժեշտ տեխնիկական պայմանանների ձեռք բերում  և նախագծի համաձայնեցում իրավասու շահագրգիռ մարմինների հետ:</w:t>
            </w:r>
          </w:p>
          <w:p w14:paraId="740F8DB4" w14:textId="77777777" w:rsidR="009B7F69" w:rsidRPr="00EC3357" w:rsidRDefault="009B7F69" w:rsidP="009B7F69">
            <w:pPr>
              <w:jc w:val="both"/>
              <w:rPr>
                <w:rFonts w:ascii="GHEA Grapalat" w:hAnsi="GHEA Grapalat"/>
                <w:color w:val="000000" w:themeColor="text1"/>
                <w:sz w:val="18"/>
                <w:szCs w:val="18"/>
                <w:lang w:val="hy-AM"/>
              </w:rPr>
            </w:pPr>
          </w:p>
          <w:p w14:paraId="13BC2C60" w14:textId="77777777" w:rsidR="009B7F69" w:rsidRPr="00A1269C" w:rsidRDefault="009B7F69" w:rsidP="009B7F69">
            <w:pPr>
              <w:jc w:val="both"/>
              <w:rPr>
                <w:rFonts w:ascii="GHEA Grapalat" w:hAnsi="GHEA Grapalat"/>
                <w:b/>
                <w:bCs/>
                <w:color w:val="000000" w:themeColor="text1"/>
                <w:sz w:val="18"/>
                <w:szCs w:val="18"/>
                <w:lang w:val="hy-AM"/>
              </w:rPr>
            </w:pPr>
            <w:r w:rsidRPr="00A1269C">
              <w:rPr>
                <w:rFonts w:ascii="GHEA Grapalat" w:hAnsi="GHEA Grapalat"/>
                <w:b/>
                <w:bCs/>
                <w:color w:val="000000" w:themeColor="text1"/>
                <w:sz w:val="18"/>
                <w:szCs w:val="18"/>
                <w:lang w:val="hy-AM"/>
              </w:rPr>
              <w:t>Նորմատիվային պահանջներ</w:t>
            </w:r>
          </w:p>
          <w:p w14:paraId="34FF2DA0" w14:textId="77777777" w:rsidR="009B7F69" w:rsidRPr="00EC3357" w:rsidRDefault="009B7F69" w:rsidP="009B7F69">
            <w:pPr>
              <w:jc w:val="both"/>
              <w:rPr>
                <w:rFonts w:ascii="GHEA Grapalat" w:hAnsi="GHEA Grapalat"/>
                <w:color w:val="000000" w:themeColor="text1"/>
                <w:sz w:val="18"/>
                <w:szCs w:val="18"/>
                <w:lang w:val="hy-AM"/>
              </w:rPr>
            </w:pPr>
          </w:p>
          <w:p w14:paraId="3C86294B"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01EAF7BE"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E2EF12B"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lastRenderedPageBreak/>
              <w:t>3.</w:t>
            </w:r>
            <w:r w:rsidRPr="00EC3357">
              <w:rPr>
                <w:rFonts w:ascii="GHEA Grapalat" w:hAnsi="GHEA Grapalat"/>
                <w:color w:val="000000" w:themeColor="text1"/>
                <w:sz w:val="18"/>
                <w:szCs w:val="18"/>
                <w:lang w:val="hy-AM"/>
              </w:rPr>
              <w:tab/>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59E6BA7D"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4.</w:t>
            </w:r>
            <w:r w:rsidRPr="00EC3357">
              <w:rPr>
                <w:rFonts w:ascii="GHEA Grapalat" w:hAnsi="GHEA Grapalat"/>
                <w:color w:val="000000" w:themeColor="text1"/>
                <w:sz w:val="18"/>
                <w:szCs w:val="18"/>
                <w:lang w:val="hy-AM"/>
              </w:rPr>
              <w:tab/>
              <w:t>Նախագծային փաստաթղթերը մշակել ՀՀՇՆ 32-01-2022 «Ավտոմոբիլային ճանապարհներ» և ՀՀՇՆ 30-01-2023 «Քաղաքաշինություն. Քաղաքային և գյուղական բնակավայրերի հատակագծում և կառուցապատում» շինարարական նորմերի,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038D4347"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5.</w:t>
            </w:r>
            <w:r w:rsidRPr="00EC3357">
              <w:rPr>
                <w:rFonts w:ascii="GHEA Grapalat" w:hAnsi="GHEA Grapalat"/>
                <w:color w:val="000000" w:themeColor="text1"/>
                <w:sz w:val="18"/>
                <w:szCs w:val="18"/>
                <w:lang w:val="hy-AM"/>
              </w:rPr>
              <w:tab/>
              <w:t>Ճանապարհի կահավորումն իրականացնել ՀՀ կառավարության 26.10.2006թ.-ի թիվ 1699-Ն, 10.01.2008թ.-ի թիվ 113-Ն որոշումների սահմանված կարգի և ГОСТ 33151-2014-ի համաձայն:</w:t>
            </w:r>
          </w:p>
          <w:p w14:paraId="5D5AA38D"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6.</w:t>
            </w:r>
            <w:r w:rsidRPr="00EC3357">
              <w:rPr>
                <w:rFonts w:ascii="GHEA Grapalat" w:hAnsi="GHEA Grapalat"/>
                <w:color w:val="000000" w:themeColor="text1"/>
                <w:sz w:val="18"/>
                <w:szCs w:val="18"/>
                <w:lang w:val="hy-AM"/>
              </w:rPr>
              <w:tab/>
              <w:t>Նախահաշիվը կազմել ՀՀ կառավարության 23.06.2011թ.-ի թիվ 879-Ն որոշմամբ սահմանված կարգի համաձայն,</w:t>
            </w:r>
          </w:p>
          <w:p w14:paraId="7941513B"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7.</w:t>
            </w:r>
            <w:r w:rsidRPr="00EC3357">
              <w:rPr>
                <w:rFonts w:ascii="GHEA Grapalat" w:hAnsi="GHEA Grapalat"/>
                <w:color w:val="000000" w:themeColor="text1"/>
                <w:sz w:val="18"/>
                <w:szCs w:val="18"/>
                <w:lang w:val="hy-AM"/>
              </w:rPr>
              <w:tab/>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p w14:paraId="59D62BAF"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8.</w:t>
            </w:r>
            <w:r w:rsidRPr="00EC3357">
              <w:rPr>
                <w:rFonts w:ascii="GHEA Grapalat" w:hAnsi="GHEA Grapalat"/>
                <w:color w:val="000000" w:themeColor="text1"/>
                <w:sz w:val="18"/>
                <w:szCs w:val="18"/>
                <w:lang w:val="hy-AM"/>
              </w:rPr>
              <w:tab/>
              <w:t>Մայթերի սալիկների ինչպես նաև թեքահարթակների ներկայացվող պահանջները սահմանվում են՝ ГОСТ 17608-2017 և СП 35-101-2001 նորմերով:</w:t>
            </w:r>
          </w:p>
          <w:p w14:paraId="0856BE1B" w14:textId="77777777" w:rsidR="009B7F69" w:rsidRPr="00EC3357" w:rsidRDefault="009B7F69" w:rsidP="009B7F69">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9.</w:t>
            </w:r>
            <w:r w:rsidRPr="00EC3357">
              <w:rPr>
                <w:rFonts w:ascii="GHEA Grapalat" w:hAnsi="GHEA Grapalat"/>
                <w:color w:val="000000" w:themeColor="text1"/>
                <w:sz w:val="18"/>
                <w:szCs w:val="18"/>
                <w:lang w:val="hy-AM"/>
              </w:rPr>
              <w:tab/>
              <w:t>Նախագիծը պետք է համապատասխանի ՀՀ-ում գործող բոլոր իրավական փաստաթղթերին</w:t>
            </w:r>
          </w:p>
          <w:p w14:paraId="02C7CA02" w14:textId="77777777" w:rsidR="009B7F69" w:rsidRPr="00EC3357" w:rsidRDefault="009B7F69" w:rsidP="009B7F69">
            <w:pPr>
              <w:jc w:val="both"/>
              <w:rPr>
                <w:rFonts w:ascii="GHEA Grapalat" w:hAnsi="GHEA Grapalat"/>
                <w:color w:val="000000" w:themeColor="text1"/>
                <w:sz w:val="18"/>
                <w:szCs w:val="18"/>
                <w:lang w:val="hy-AM"/>
              </w:rPr>
            </w:pPr>
          </w:p>
          <w:p w14:paraId="459D6B0B" w14:textId="77777777" w:rsidR="009B7F69" w:rsidRPr="00192A14" w:rsidRDefault="009B7F69" w:rsidP="009B7F69">
            <w:pPr>
              <w:jc w:val="both"/>
              <w:rPr>
                <w:rFonts w:ascii="GHEA Grapalat" w:hAnsi="GHEA Grapalat"/>
                <w:b/>
                <w:bCs/>
                <w:color w:val="EE0000"/>
                <w:sz w:val="18"/>
                <w:szCs w:val="18"/>
                <w:lang w:val="hy-AM"/>
              </w:rPr>
            </w:pPr>
            <w:r w:rsidRPr="00192A14">
              <w:rPr>
                <w:rFonts w:ascii="GHEA Grapalat" w:hAnsi="GHEA Grapalat"/>
                <w:b/>
                <w:bCs/>
                <w:color w:val="EE0000"/>
                <w:sz w:val="18"/>
                <w:szCs w:val="18"/>
                <w:lang w:val="hy-AM"/>
              </w:rPr>
              <w:t>Մասնակիցը պետք է ունենա «Քաղաքաշինության բնագավառում լիցենզավորման ու որակավորման կարգը հաստատելու մասին» ՀՀ կառավարության 30</w:t>
            </w:r>
            <w:r w:rsidRPr="00192A14">
              <w:rPr>
                <w:rFonts w:ascii="Microsoft JhengHei" w:eastAsia="Microsoft JhengHei" w:hAnsi="Microsoft JhengHei" w:cs="Microsoft JhengHei" w:hint="eastAsia"/>
                <w:b/>
                <w:bCs/>
                <w:color w:val="EE0000"/>
                <w:sz w:val="18"/>
                <w:szCs w:val="18"/>
                <w:lang w:val="hy-AM"/>
              </w:rPr>
              <w:t>․</w:t>
            </w:r>
            <w:r w:rsidRPr="00192A14">
              <w:rPr>
                <w:rFonts w:ascii="GHEA Grapalat" w:hAnsi="GHEA Grapalat"/>
                <w:b/>
                <w:bCs/>
                <w:color w:val="EE0000"/>
                <w:sz w:val="18"/>
                <w:szCs w:val="18"/>
                <w:lang w:val="hy-AM"/>
              </w:rPr>
              <w:t>09</w:t>
            </w:r>
            <w:r w:rsidRPr="00192A14">
              <w:rPr>
                <w:rFonts w:ascii="Microsoft JhengHei" w:eastAsia="Microsoft JhengHei" w:hAnsi="Microsoft JhengHei" w:cs="Microsoft JhengHei" w:hint="eastAsia"/>
                <w:b/>
                <w:bCs/>
                <w:color w:val="EE0000"/>
                <w:sz w:val="18"/>
                <w:szCs w:val="18"/>
                <w:lang w:val="hy-AM"/>
              </w:rPr>
              <w:t>․</w:t>
            </w:r>
            <w:r w:rsidRPr="00192A14">
              <w:rPr>
                <w:rFonts w:ascii="GHEA Grapalat" w:hAnsi="GHEA Grapalat"/>
                <w:b/>
                <w:bCs/>
                <w:color w:val="EE0000"/>
                <w:sz w:val="18"/>
                <w:szCs w:val="18"/>
                <w:lang w:val="hy-AM"/>
              </w:rPr>
              <w:t>2023թ</w:t>
            </w:r>
            <w:r w:rsidRPr="00192A14">
              <w:rPr>
                <w:rFonts w:ascii="Microsoft JhengHei" w:eastAsia="Microsoft JhengHei" w:hAnsi="Microsoft JhengHei" w:cs="Microsoft JhengHei" w:hint="eastAsia"/>
                <w:b/>
                <w:bCs/>
                <w:color w:val="EE0000"/>
                <w:sz w:val="18"/>
                <w:szCs w:val="18"/>
                <w:lang w:val="hy-AM"/>
              </w:rPr>
              <w:t>․</w:t>
            </w:r>
            <w:r w:rsidRPr="00192A14">
              <w:rPr>
                <w:rFonts w:ascii="GHEA Grapalat" w:hAnsi="GHEA Grapalat"/>
                <w:b/>
                <w:bCs/>
                <w:color w:val="EE0000"/>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4320674E" w14:textId="77777777" w:rsidR="009B7F69" w:rsidRPr="00192A14" w:rsidRDefault="009B7F69" w:rsidP="009B7F69">
            <w:pPr>
              <w:jc w:val="both"/>
              <w:rPr>
                <w:rFonts w:ascii="GHEA Grapalat" w:hAnsi="GHEA Grapalat"/>
                <w:b/>
                <w:bCs/>
                <w:color w:val="EE0000"/>
                <w:sz w:val="18"/>
                <w:szCs w:val="18"/>
                <w:lang w:val="hy-AM"/>
              </w:rPr>
            </w:pPr>
          </w:p>
          <w:p w14:paraId="4D27F1CD" w14:textId="77777777" w:rsidR="009B7F69" w:rsidRPr="00192A14" w:rsidRDefault="009B7F69" w:rsidP="009B7F69">
            <w:pPr>
              <w:pStyle w:val="ListParagraph"/>
              <w:numPr>
                <w:ilvl w:val="0"/>
                <w:numId w:val="24"/>
              </w:numPr>
              <w:contextualSpacing/>
              <w:jc w:val="both"/>
              <w:rPr>
                <w:rFonts w:ascii="GHEA Grapalat" w:hAnsi="GHEA Grapalat"/>
                <w:b/>
                <w:bCs/>
                <w:color w:val="EE0000"/>
                <w:sz w:val="18"/>
                <w:szCs w:val="18"/>
                <w:lang w:val="hy-AM"/>
              </w:rPr>
            </w:pPr>
            <w:r w:rsidRPr="00192A14">
              <w:rPr>
                <w:rFonts w:ascii="GHEA Grapalat" w:hAnsi="GHEA Grapalat"/>
                <w:b/>
                <w:bCs/>
                <w:color w:val="EE0000"/>
                <w:sz w:val="18"/>
                <w:szCs w:val="18"/>
                <w:lang w:val="hy-AM"/>
              </w:rPr>
              <w:t>Քաղաքաշինական փաստաթղթերի կազմում՝ բացառությամբ կոնստրուկտորական և ճարտարապետական մասերի՝</w:t>
            </w:r>
          </w:p>
          <w:p w14:paraId="107436D8" w14:textId="77777777" w:rsidR="009B7F69" w:rsidRPr="00192A14" w:rsidRDefault="009B7F69" w:rsidP="009B7F69">
            <w:pPr>
              <w:pStyle w:val="ListParagraph"/>
              <w:jc w:val="both"/>
              <w:rPr>
                <w:rFonts w:ascii="GHEA Grapalat" w:hAnsi="GHEA Grapalat"/>
                <w:b/>
                <w:bCs/>
                <w:color w:val="EE0000"/>
                <w:sz w:val="18"/>
                <w:szCs w:val="18"/>
                <w:lang w:val="hy-AM"/>
              </w:rPr>
            </w:pPr>
            <w:r w:rsidRPr="00192A14">
              <w:rPr>
                <w:rFonts w:ascii="GHEA Grapalat" w:hAnsi="GHEA Grapalat"/>
                <w:b/>
                <w:bCs/>
                <w:color w:val="EE0000"/>
                <w:sz w:val="18"/>
                <w:szCs w:val="18"/>
                <w:lang w:val="hy-AM"/>
              </w:rPr>
              <w:t>1-ին կամ 2-րդ դասի լիցենզիա՝ 05, 06, 08, 09, 10 ներդիրներով,</w:t>
            </w:r>
          </w:p>
          <w:p w14:paraId="5568A920" w14:textId="77777777" w:rsidR="009B7F69" w:rsidRPr="00192A14" w:rsidRDefault="009B7F69" w:rsidP="009B7F69">
            <w:pPr>
              <w:pStyle w:val="ListParagraph"/>
              <w:numPr>
                <w:ilvl w:val="0"/>
                <w:numId w:val="24"/>
              </w:numPr>
              <w:contextualSpacing/>
              <w:jc w:val="both"/>
              <w:rPr>
                <w:rFonts w:ascii="GHEA Grapalat" w:hAnsi="GHEA Grapalat"/>
                <w:b/>
                <w:bCs/>
                <w:color w:val="EE0000"/>
                <w:sz w:val="18"/>
                <w:szCs w:val="18"/>
                <w:lang w:val="hy-AM"/>
              </w:rPr>
            </w:pPr>
            <w:r w:rsidRPr="00192A14">
              <w:rPr>
                <w:rFonts w:ascii="GHEA Grapalat" w:hAnsi="GHEA Grapalat"/>
                <w:b/>
                <w:bCs/>
                <w:color w:val="EE0000"/>
                <w:sz w:val="18"/>
                <w:szCs w:val="18"/>
                <w:lang w:val="hy-AM"/>
              </w:rPr>
              <w:t xml:space="preserve">Քաղաքաշինական գործունեության օբյեկտների հետախուզման և հետազննման ծառայությունների մատուցում՝ </w:t>
            </w:r>
          </w:p>
          <w:p w14:paraId="2777FCA3" w14:textId="413EDE7C" w:rsidR="0002653B" w:rsidRPr="009B7F69" w:rsidRDefault="009B7F69" w:rsidP="009B7F69">
            <w:pPr>
              <w:pStyle w:val="ListParagraph"/>
              <w:jc w:val="both"/>
              <w:rPr>
                <w:rFonts w:ascii="GHEA Grapalat" w:hAnsi="GHEA Grapalat"/>
                <w:color w:val="000000" w:themeColor="text1"/>
                <w:sz w:val="18"/>
                <w:szCs w:val="18"/>
                <w:lang w:val="hy-AM"/>
              </w:rPr>
            </w:pPr>
            <w:r w:rsidRPr="00192A14">
              <w:rPr>
                <w:rFonts w:ascii="GHEA Grapalat" w:hAnsi="GHEA Grapalat"/>
                <w:b/>
                <w:bCs/>
                <w:color w:val="EE0000"/>
                <w:sz w:val="18"/>
                <w:szCs w:val="18"/>
                <w:lang w:val="hy-AM"/>
              </w:rPr>
              <w:t>1-ին դասի լիցենզիա՝ 11  ներդիրով:</w:t>
            </w:r>
          </w:p>
        </w:tc>
        <w:tc>
          <w:tcPr>
            <w:tcW w:w="810" w:type="dxa"/>
            <w:shd w:val="clear" w:color="auto" w:fill="auto"/>
            <w:vAlign w:val="center"/>
            <w:hideMark/>
          </w:tcPr>
          <w:p w14:paraId="4123B17C"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lastRenderedPageBreak/>
              <w:t> </w:t>
            </w:r>
          </w:p>
          <w:p w14:paraId="115CCBB3"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2FFF49DA"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FC0F008"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57C559D1"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49138AF4"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0DC69F4A" w14:textId="77777777" w:rsidR="0002653B" w:rsidRPr="00EC3357" w:rsidRDefault="0002653B" w:rsidP="00B259DB">
            <w:pPr>
              <w:rPr>
                <w:rFonts w:ascii="GHEA Grapalat" w:hAnsi="GHEA Grapalat"/>
                <w:color w:val="000000" w:themeColor="text1"/>
                <w:sz w:val="17"/>
                <w:szCs w:val="17"/>
                <w:lang w:val="hy-AM"/>
              </w:rPr>
            </w:pPr>
          </w:p>
          <w:p w14:paraId="17D99BE6" w14:textId="77777777" w:rsidR="0002653B" w:rsidRPr="00EC3357" w:rsidRDefault="0002653B" w:rsidP="00B259DB">
            <w:pPr>
              <w:rPr>
                <w:rFonts w:ascii="GHEA Grapalat" w:hAnsi="GHEA Grapalat"/>
                <w:color w:val="000000" w:themeColor="text1"/>
                <w:sz w:val="17"/>
                <w:szCs w:val="17"/>
                <w:lang w:val="hy-AM"/>
              </w:rPr>
            </w:pPr>
          </w:p>
          <w:p w14:paraId="123E7B02" w14:textId="77777777" w:rsidR="0002653B" w:rsidRPr="00EC3357" w:rsidRDefault="0002653B" w:rsidP="009B7F69">
            <w:pPr>
              <w:jc w:val="center"/>
              <w:rPr>
                <w:rFonts w:ascii="GHEA Grapalat" w:hAnsi="GHEA Grapalat"/>
                <w:color w:val="000000" w:themeColor="text1"/>
                <w:sz w:val="17"/>
                <w:szCs w:val="17"/>
                <w:lang w:val="hy-AM"/>
              </w:rPr>
            </w:pPr>
            <w:r w:rsidRPr="00EC3357">
              <w:rPr>
                <w:rFonts w:ascii="GHEA Grapalat" w:hAnsi="GHEA Grapalat"/>
                <w:color w:val="000000" w:themeColor="text1"/>
                <w:sz w:val="17"/>
                <w:szCs w:val="17"/>
                <w:lang w:val="hy-AM"/>
              </w:rPr>
              <w:t>դրամ</w:t>
            </w:r>
          </w:p>
          <w:p w14:paraId="0201B4E7"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1685A5BD"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2033F066"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039A2E08"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4CE4AC7E"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7BBA3177"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31089E50"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32AE351C"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038490A"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A56E49D" w14:textId="77777777" w:rsidR="0002653B" w:rsidRPr="00EC3357" w:rsidRDefault="0002653B"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tc>
        <w:tc>
          <w:tcPr>
            <w:tcW w:w="1440" w:type="dxa"/>
            <w:shd w:val="clear" w:color="auto" w:fill="auto"/>
            <w:vAlign w:val="center"/>
          </w:tcPr>
          <w:p w14:paraId="221D79EA" w14:textId="578572A2" w:rsidR="0002653B" w:rsidRPr="00EC3357" w:rsidRDefault="0002653B" w:rsidP="0002653B">
            <w:pPr>
              <w:rPr>
                <w:rFonts w:ascii="GHEA Grapalat" w:hAnsi="GHEA Grapalat" w:cs="Calibri"/>
                <w:color w:val="000000" w:themeColor="text1"/>
                <w:sz w:val="20"/>
                <w:szCs w:val="20"/>
                <w:lang w:val="hy-AM"/>
              </w:rPr>
            </w:pPr>
          </w:p>
        </w:tc>
        <w:tc>
          <w:tcPr>
            <w:tcW w:w="1170" w:type="dxa"/>
            <w:shd w:val="clear" w:color="auto" w:fill="auto"/>
            <w:vAlign w:val="center"/>
            <w:hideMark/>
          </w:tcPr>
          <w:p w14:paraId="5FDACC97" w14:textId="77777777" w:rsidR="0002653B" w:rsidRPr="00EC3357" w:rsidRDefault="0002653B" w:rsidP="00B259DB">
            <w:pPr>
              <w:jc w:val="center"/>
              <w:rPr>
                <w:rFonts w:ascii="GHEA Grapalat" w:hAnsi="GHEA Grapalat"/>
                <w:color w:val="000000" w:themeColor="text1"/>
                <w:sz w:val="17"/>
                <w:szCs w:val="17"/>
                <w:lang w:val="hy-AM"/>
              </w:rPr>
            </w:pPr>
          </w:p>
          <w:p w14:paraId="67E79ABD" w14:textId="77777777" w:rsidR="0002653B" w:rsidRPr="00EC3357" w:rsidRDefault="0002653B" w:rsidP="00B259DB">
            <w:pPr>
              <w:jc w:val="center"/>
              <w:rPr>
                <w:rFonts w:ascii="GHEA Grapalat" w:hAnsi="GHEA Grapalat"/>
                <w:color w:val="000000" w:themeColor="text1"/>
                <w:sz w:val="17"/>
                <w:szCs w:val="17"/>
                <w:lang w:val="hy-AM"/>
              </w:rPr>
            </w:pPr>
          </w:p>
          <w:p w14:paraId="3B28355A" w14:textId="77777777" w:rsidR="0002653B" w:rsidRPr="00EC3357" w:rsidRDefault="0002653B" w:rsidP="00B259DB">
            <w:pPr>
              <w:jc w:val="center"/>
              <w:rPr>
                <w:rFonts w:ascii="GHEA Grapalat" w:hAnsi="GHEA Grapalat"/>
                <w:color w:val="000000" w:themeColor="text1"/>
                <w:sz w:val="17"/>
                <w:szCs w:val="17"/>
                <w:lang w:val="hy-AM"/>
              </w:rPr>
            </w:pPr>
          </w:p>
          <w:p w14:paraId="10939EBB" w14:textId="77777777" w:rsidR="0002653B" w:rsidRPr="00EC3357" w:rsidRDefault="0002653B" w:rsidP="00B259DB">
            <w:pPr>
              <w:jc w:val="center"/>
              <w:rPr>
                <w:rFonts w:ascii="GHEA Grapalat" w:hAnsi="GHEA Grapalat"/>
                <w:color w:val="000000" w:themeColor="text1"/>
                <w:sz w:val="17"/>
                <w:szCs w:val="17"/>
                <w:lang w:val="hy-AM"/>
              </w:rPr>
            </w:pPr>
          </w:p>
          <w:p w14:paraId="0A3D2808" w14:textId="77777777" w:rsidR="0002653B" w:rsidRPr="00EC3357" w:rsidRDefault="0002653B" w:rsidP="00B259DB">
            <w:pPr>
              <w:jc w:val="center"/>
              <w:rPr>
                <w:rFonts w:ascii="GHEA Grapalat" w:hAnsi="GHEA Grapalat"/>
                <w:color w:val="000000" w:themeColor="text1"/>
                <w:sz w:val="17"/>
                <w:szCs w:val="17"/>
                <w:lang w:val="hy-AM"/>
              </w:rPr>
            </w:pPr>
          </w:p>
          <w:p w14:paraId="673561F1" w14:textId="77777777" w:rsidR="0002653B" w:rsidRPr="00EC3357" w:rsidRDefault="0002653B" w:rsidP="00B259DB">
            <w:pPr>
              <w:jc w:val="center"/>
              <w:rPr>
                <w:rFonts w:ascii="GHEA Grapalat" w:hAnsi="GHEA Grapalat"/>
                <w:color w:val="000000" w:themeColor="text1"/>
                <w:sz w:val="17"/>
                <w:szCs w:val="17"/>
                <w:lang w:val="hy-AM"/>
              </w:rPr>
            </w:pPr>
          </w:p>
          <w:p w14:paraId="05FB4CBF" w14:textId="77777777" w:rsidR="0002653B" w:rsidRPr="00EC3357" w:rsidRDefault="0002653B" w:rsidP="00B259DB">
            <w:pPr>
              <w:jc w:val="center"/>
              <w:rPr>
                <w:rFonts w:ascii="GHEA Grapalat" w:hAnsi="GHEA Grapalat"/>
                <w:color w:val="000000" w:themeColor="text1"/>
                <w:sz w:val="17"/>
                <w:szCs w:val="17"/>
                <w:lang w:val="hy-AM"/>
              </w:rPr>
            </w:pPr>
          </w:p>
          <w:p w14:paraId="14BBE7F9" w14:textId="77777777" w:rsidR="0002653B" w:rsidRPr="00EC3357" w:rsidRDefault="0002653B" w:rsidP="00B259DB">
            <w:pPr>
              <w:jc w:val="center"/>
              <w:rPr>
                <w:rFonts w:ascii="GHEA Grapalat" w:hAnsi="GHEA Grapalat"/>
                <w:color w:val="000000" w:themeColor="text1"/>
                <w:sz w:val="17"/>
                <w:szCs w:val="17"/>
                <w:lang w:val="hy-AM"/>
              </w:rPr>
            </w:pPr>
            <w:r w:rsidRPr="00EC3357">
              <w:rPr>
                <w:rFonts w:ascii="GHEA Grapalat" w:hAnsi="GHEA Grapalat"/>
                <w:color w:val="000000" w:themeColor="text1"/>
                <w:sz w:val="17"/>
                <w:szCs w:val="17"/>
                <w:lang w:val="hy-AM"/>
              </w:rPr>
              <w:t>1</w:t>
            </w:r>
          </w:p>
          <w:p w14:paraId="07BEF1DC" w14:textId="77777777" w:rsidR="0002653B" w:rsidRPr="00EC3357" w:rsidRDefault="0002653B" w:rsidP="00B259DB">
            <w:pPr>
              <w:jc w:val="center"/>
              <w:rPr>
                <w:rFonts w:ascii="GHEA Grapalat" w:hAnsi="GHEA Grapalat"/>
                <w:color w:val="000000" w:themeColor="text1"/>
                <w:sz w:val="17"/>
                <w:szCs w:val="17"/>
                <w:lang w:val="hy-AM"/>
              </w:rPr>
            </w:pPr>
          </w:p>
          <w:p w14:paraId="43513374" w14:textId="77777777" w:rsidR="0002653B" w:rsidRPr="00EC3357" w:rsidRDefault="0002653B" w:rsidP="00B259DB">
            <w:pPr>
              <w:jc w:val="center"/>
              <w:rPr>
                <w:rFonts w:ascii="GHEA Grapalat" w:hAnsi="GHEA Grapalat"/>
                <w:color w:val="000000" w:themeColor="text1"/>
                <w:sz w:val="17"/>
                <w:szCs w:val="17"/>
                <w:lang w:val="hy-AM"/>
              </w:rPr>
            </w:pPr>
          </w:p>
          <w:p w14:paraId="1D2FBB44" w14:textId="77777777" w:rsidR="0002653B" w:rsidRPr="00EC3357" w:rsidRDefault="0002653B" w:rsidP="00B259DB">
            <w:pPr>
              <w:jc w:val="center"/>
              <w:rPr>
                <w:rFonts w:ascii="GHEA Grapalat" w:hAnsi="GHEA Grapalat"/>
                <w:color w:val="000000" w:themeColor="text1"/>
                <w:sz w:val="17"/>
                <w:szCs w:val="17"/>
                <w:lang w:val="hy-AM"/>
              </w:rPr>
            </w:pPr>
          </w:p>
          <w:p w14:paraId="4B2FD62D" w14:textId="77777777" w:rsidR="0002653B" w:rsidRPr="00EC3357" w:rsidRDefault="0002653B" w:rsidP="00B259DB">
            <w:pPr>
              <w:jc w:val="center"/>
              <w:rPr>
                <w:rFonts w:ascii="GHEA Grapalat" w:hAnsi="GHEA Grapalat"/>
                <w:color w:val="000000" w:themeColor="text1"/>
                <w:sz w:val="17"/>
                <w:szCs w:val="17"/>
                <w:lang w:val="hy-AM"/>
              </w:rPr>
            </w:pPr>
          </w:p>
          <w:p w14:paraId="05385837" w14:textId="77777777" w:rsidR="0002653B" w:rsidRPr="00EC3357" w:rsidRDefault="0002653B" w:rsidP="00B259DB">
            <w:pPr>
              <w:jc w:val="center"/>
              <w:rPr>
                <w:rFonts w:ascii="GHEA Grapalat" w:hAnsi="GHEA Grapalat"/>
                <w:color w:val="000000" w:themeColor="text1"/>
                <w:sz w:val="17"/>
                <w:szCs w:val="17"/>
                <w:lang w:val="hy-AM"/>
              </w:rPr>
            </w:pPr>
          </w:p>
          <w:p w14:paraId="5D9CDD9E" w14:textId="77777777" w:rsidR="0002653B" w:rsidRPr="00EC3357" w:rsidRDefault="0002653B" w:rsidP="00B259DB">
            <w:pPr>
              <w:jc w:val="center"/>
              <w:rPr>
                <w:rFonts w:ascii="GHEA Grapalat" w:hAnsi="GHEA Grapalat"/>
                <w:color w:val="000000" w:themeColor="text1"/>
                <w:sz w:val="17"/>
                <w:szCs w:val="17"/>
                <w:lang w:val="hy-AM"/>
              </w:rPr>
            </w:pPr>
          </w:p>
          <w:p w14:paraId="65EED39B" w14:textId="77777777" w:rsidR="0002653B" w:rsidRPr="00EC3357" w:rsidRDefault="0002653B" w:rsidP="00B259DB">
            <w:pPr>
              <w:jc w:val="center"/>
              <w:rPr>
                <w:rFonts w:ascii="GHEA Grapalat" w:hAnsi="GHEA Grapalat"/>
                <w:color w:val="000000" w:themeColor="text1"/>
                <w:sz w:val="17"/>
                <w:szCs w:val="17"/>
                <w:lang w:val="hy-AM"/>
              </w:rPr>
            </w:pPr>
          </w:p>
        </w:tc>
        <w:tc>
          <w:tcPr>
            <w:tcW w:w="1260" w:type="dxa"/>
            <w:shd w:val="clear" w:color="auto" w:fill="auto"/>
            <w:vAlign w:val="center"/>
            <w:hideMark/>
          </w:tcPr>
          <w:p w14:paraId="1638E004" w14:textId="77777777" w:rsidR="0002653B" w:rsidRPr="00EC3357" w:rsidRDefault="0002653B" w:rsidP="00B259DB">
            <w:pPr>
              <w:jc w:val="center"/>
              <w:rPr>
                <w:rFonts w:ascii="GHEA Grapalat" w:hAnsi="GHEA Grapalat" w:cs="Calibri"/>
                <w:color w:val="000000" w:themeColor="text1"/>
                <w:sz w:val="18"/>
                <w:szCs w:val="18"/>
                <w:lang w:val="hy-AM"/>
              </w:rPr>
            </w:pPr>
          </w:p>
          <w:p w14:paraId="1EF6B2DA" w14:textId="77777777" w:rsidR="0002653B" w:rsidRPr="00EC3357" w:rsidRDefault="0002653B" w:rsidP="00B259DB">
            <w:pPr>
              <w:jc w:val="center"/>
              <w:rPr>
                <w:rFonts w:ascii="GHEA Grapalat" w:hAnsi="GHEA Grapalat" w:cs="Calibri"/>
                <w:color w:val="000000" w:themeColor="text1"/>
                <w:sz w:val="18"/>
                <w:szCs w:val="18"/>
                <w:lang w:val="hy-AM"/>
              </w:rPr>
            </w:pPr>
          </w:p>
          <w:p w14:paraId="79380DEA" w14:textId="4A2C1E9E" w:rsidR="0002653B" w:rsidRPr="00EC3357" w:rsidRDefault="0002653B" w:rsidP="00B259DB">
            <w:pPr>
              <w:jc w:val="center"/>
              <w:rPr>
                <w:rFonts w:ascii="GHEA Grapalat" w:hAnsi="GHEA Grapalat" w:cs="Calibri"/>
                <w:color w:val="000000" w:themeColor="text1"/>
                <w:sz w:val="18"/>
                <w:szCs w:val="18"/>
                <w:lang w:val="hy-AM"/>
              </w:rPr>
            </w:pPr>
            <w:r w:rsidRPr="00EC3357">
              <w:rPr>
                <w:rFonts w:ascii="GHEA Grapalat" w:hAnsi="GHEA Grapalat" w:cs="Calibri"/>
                <w:color w:val="000000" w:themeColor="text1"/>
                <w:sz w:val="18"/>
                <w:szCs w:val="18"/>
                <w:lang w:val="hy-AM"/>
              </w:rPr>
              <w:t xml:space="preserve">Երևան քաղաքի </w:t>
            </w:r>
            <w:r>
              <w:rPr>
                <w:rFonts w:ascii="GHEA Grapalat" w:hAnsi="GHEA Grapalat" w:cs="Calibri"/>
                <w:color w:val="000000" w:themeColor="text1"/>
                <w:sz w:val="18"/>
                <w:szCs w:val="18"/>
                <w:lang w:val="hy-AM"/>
              </w:rPr>
              <w:t>Կենտրոն</w:t>
            </w:r>
            <w:r w:rsidRPr="00EC3357">
              <w:rPr>
                <w:rFonts w:ascii="GHEA Grapalat" w:hAnsi="GHEA Grapalat" w:cs="Calibri"/>
                <w:color w:val="000000" w:themeColor="text1"/>
                <w:sz w:val="18"/>
                <w:szCs w:val="18"/>
                <w:lang w:val="hy-AM"/>
              </w:rPr>
              <w:t xml:space="preserve"> վարչական շրջանի</w:t>
            </w:r>
            <w:r>
              <w:rPr>
                <w:rFonts w:ascii="GHEA Grapalat" w:hAnsi="GHEA Grapalat" w:cs="Calibri"/>
                <w:color w:val="000000" w:themeColor="text1"/>
                <w:sz w:val="18"/>
                <w:szCs w:val="18"/>
                <w:lang w:val="hy-AM"/>
              </w:rPr>
              <w:t xml:space="preserve"> </w:t>
            </w:r>
            <w:r w:rsidR="009B7F69" w:rsidRPr="009B7F69">
              <w:rPr>
                <w:rFonts w:ascii="GHEA Grapalat" w:hAnsi="GHEA Grapalat" w:cs="Calibri"/>
                <w:color w:val="000000" w:themeColor="text1"/>
                <w:sz w:val="18"/>
                <w:szCs w:val="18"/>
                <w:lang w:val="hy-AM"/>
              </w:rPr>
              <w:t>Մյասնիկյան-Սարալանջ պողոտաների տրանսպորտային հանգույցի՝ էջքից դեպի Աբովյան պուրակ տանող ճանապարահատված</w:t>
            </w:r>
          </w:p>
          <w:p w14:paraId="767AB71A" w14:textId="77777777" w:rsidR="0002653B" w:rsidRPr="00EC3357" w:rsidRDefault="0002653B" w:rsidP="00B259DB">
            <w:pPr>
              <w:jc w:val="center"/>
              <w:rPr>
                <w:rFonts w:ascii="GHEA Grapalat" w:hAnsi="GHEA Grapalat" w:cs="Calibri"/>
                <w:color w:val="000000" w:themeColor="text1"/>
                <w:sz w:val="18"/>
                <w:szCs w:val="18"/>
                <w:lang w:val="hy-AM"/>
              </w:rPr>
            </w:pPr>
            <w:r w:rsidRPr="00EC3357">
              <w:rPr>
                <w:rFonts w:ascii="Calibri" w:hAnsi="Calibri" w:cs="Calibri"/>
                <w:color w:val="000000" w:themeColor="text1"/>
                <w:sz w:val="18"/>
                <w:szCs w:val="18"/>
                <w:lang w:val="hy-AM"/>
              </w:rPr>
              <w:t> </w:t>
            </w:r>
          </w:p>
        </w:tc>
        <w:tc>
          <w:tcPr>
            <w:tcW w:w="1530" w:type="dxa"/>
            <w:shd w:val="clear" w:color="auto" w:fill="auto"/>
            <w:vAlign w:val="center"/>
            <w:hideMark/>
          </w:tcPr>
          <w:p w14:paraId="5CCF4C44" w14:textId="358B94E2" w:rsidR="0002653B" w:rsidRPr="00EC3357" w:rsidRDefault="0002653B" w:rsidP="0002653B">
            <w:pPr>
              <w:jc w:val="center"/>
              <w:rPr>
                <w:rFonts w:ascii="GHEA Grapalat" w:hAnsi="GHEA Grapalat" w:cs="Calibri"/>
                <w:color w:val="000000" w:themeColor="text1"/>
                <w:sz w:val="18"/>
                <w:szCs w:val="18"/>
                <w:lang w:val="hy-AM"/>
              </w:rPr>
            </w:pPr>
          </w:p>
          <w:p w14:paraId="17ADB53B" w14:textId="46DB6862" w:rsidR="0002653B" w:rsidRPr="00EC3357" w:rsidRDefault="0002653B" w:rsidP="0002653B">
            <w:pPr>
              <w:jc w:val="center"/>
              <w:rPr>
                <w:rFonts w:ascii="GHEA Grapalat" w:hAnsi="GHEA Grapalat" w:cs="Calibri"/>
                <w:color w:val="000000" w:themeColor="text1"/>
                <w:sz w:val="18"/>
                <w:szCs w:val="18"/>
                <w:lang w:val="hy-AM"/>
              </w:rPr>
            </w:pPr>
          </w:p>
          <w:p w14:paraId="7E0E5AD1" w14:textId="6A405FF9" w:rsidR="0002653B" w:rsidRPr="00EC3357" w:rsidRDefault="0002653B" w:rsidP="0002653B">
            <w:pPr>
              <w:jc w:val="center"/>
              <w:rPr>
                <w:rFonts w:ascii="Sylfaen" w:hAnsi="Sylfaen" w:cs="Calibri"/>
                <w:color w:val="000000" w:themeColor="text1"/>
                <w:sz w:val="18"/>
                <w:szCs w:val="18"/>
                <w:lang w:val="hy-AM"/>
              </w:rPr>
            </w:pPr>
          </w:p>
          <w:p w14:paraId="07BF0196" w14:textId="42AED4A2" w:rsidR="0002653B" w:rsidRPr="00EC3357" w:rsidRDefault="0002653B" w:rsidP="0002653B">
            <w:pPr>
              <w:jc w:val="center"/>
              <w:rPr>
                <w:rFonts w:ascii="Sylfaen" w:hAnsi="Sylfaen" w:cs="Courier New"/>
                <w:color w:val="000000" w:themeColor="text1"/>
                <w:sz w:val="18"/>
                <w:szCs w:val="18"/>
                <w:lang w:val="hy-AM"/>
              </w:rPr>
            </w:pPr>
          </w:p>
          <w:p w14:paraId="45AC7C22" w14:textId="77777777" w:rsidR="0002653B" w:rsidRPr="00EC3357" w:rsidRDefault="0002653B" w:rsidP="0002653B">
            <w:pPr>
              <w:jc w:val="center"/>
              <w:rPr>
                <w:rFonts w:ascii="Sylfaen" w:hAnsi="Sylfaen" w:cs="Courier New"/>
                <w:color w:val="000000" w:themeColor="text1"/>
                <w:sz w:val="18"/>
                <w:szCs w:val="18"/>
                <w:lang w:val="hy-AM"/>
              </w:rPr>
            </w:pPr>
          </w:p>
          <w:p w14:paraId="0522F760" w14:textId="77777777" w:rsidR="0002653B" w:rsidRPr="00EC3357" w:rsidRDefault="0002653B" w:rsidP="0002653B">
            <w:pPr>
              <w:jc w:val="center"/>
              <w:rPr>
                <w:rFonts w:ascii="Sylfaen" w:hAnsi="Sylfaen" w:cs="Courier New"/>
                <w:color w:val="000000" w:themeColor="text1"/>
                <w:sz w:val="18"/>
                <w:szCs w:val="18"/>
                <w:lang w:val="hy-AM"/>
              </w:rPr>
            </w:pPr>
          </w:p>
          <w:p w14:paraId="2978DB3E" w14:textId="77777777" w:rsidR="0002653B" w:rsidRPr="00EC3357" w:rsidRDefault="0002653B" w:rsidP="0002653B">
            <w:pPr>
              <w:jc w:val="center"/>
              <w:rPr>
                <w:rFonts w:ascii="Sylfaen" w:hAnsi="Sylfaen" w:cs="Calibri"/>
                <w:color w:val="000000" w:themeColor="text1"/>
                <w:sz w:val="18"/>
                <w:szCs w:val="18"/>
                <w:lang w:val="hy-AM"/>
              </w:rPr>
            </w:pPr>
          </w:p>
          <w:p w14:paraId="1C7FAA4C" w14:textId="77777777" w:rsidR="0002653B" w:rsidRDefault="0002653B" w:rsidP="0002653B">
            <w:pPr>
              <w:jc w:val="center"/>
              <w:rPr>
                <w:rFonts w:ascii="GHEA Grapalat" w:hAnsi="GHEA Grapalat" w:cs="Calibri"/>
                <w:color w:val="000000" w:themeColor="text1"/>
                <w:sz w:val="18"/>
                <w:szCs w:val="18"/>
                <w:lang w:val="hy-AM"/>
              </w:rPr>
            </w:pPr>
            <w:r w:rsidRPr="00EC3357">
              <w:rPr>
                <w:rFonts w:ascii="GHEA Grapalat" w:hAnsi="GHEA Grapalat" w:cs="Calibri"/>
                <w:color w:val="000000" w:themeColor="text1"/>
                <w:sz w:val="18"/>
                <w:szCs w:val="18"/>
                <w:lang w:val="hy-AM"/>
              </w:rPr>
              <w:t>Պայմանագիրը</w:t>
            </w:r>
          </w:p>
          <w:p w14:paraId="68B4F81A" w14:textId="48202A63" w:rsidR="0002653B" w:rsidRPr="00EC3357" w:rsidRDefault="0002653B" w:rsidP="0002653B">
            <w:pPr>
              <w:jc w:val="center"/>
              <w:rPr>
                <w:rFonts w:ascii="GHEA Grapalat" w:hAnsi="GHEA Grapalat" w:cs="Calibri"/>
                <w:color w:val="000000" w:themeColor="text1"/>
                <w:sz w:val="18"/>
                <w:szCs w:val="18"/>
                <w:lang w:val="hy-AM"/>
              </w:rPr>
            </w:pPr>
            <w:r w:rsidRPr="0035502F">
              <w:rPr>
                <w:rFonts w:ascii="GHEA Grapalat" w:hAnsi="GHEA Grapalat" w:cs="Calibri"/>
                <w:sz w:val="18"/>
                <w:szCs w:val="18"/>
                <w:lang w:val="hy-AM"/>
              </w:rPr>
              <w:t xml:space="preserve">(ֆինանսական միջոցների տրամադրման համաձայնագիրը) </w:t>
            </w:r>
            <w:r w:rsidRPr="00EC3357">
              <w:rPr>
                <w:rFonts w:ascii="GHEA Grapalat" w:hAnsi="GHEA Grapalat" w:cs="Calibri"/>
                <w:color w:val="000000" w:themeColor="text1"/>
                <w:sz w:val="18"/>
                <w:szCs w:val="18"/>
                <w:lang w:val="hy-AM"/>
              </w:rPr>
              <w:t xml:space="preserve"> ուժի մեջ մտնելու օրվանից </w:t>
            </w:r>
            <w:r>
              <w:rPr>
                <w:rFonts w:ascii="GHEA Grapalat" w:hAnsi="GHEA Grapalat" w:cs="Calibri"/>
                <w:color w:val="000000" w:themeColor="text1"/>
                <w:sz w:val="18"/>
                <w:szCs w:val="18"/>
                <w:lang w:val="hy-AM"/>
              </w:rPr>
              <w:t>4</w:t>
            </w:r>
            <w:r w:rsidRPr="00EC3357">
              <w:rPr>
                <w:rFonts w:ascii="GHEA Grapalat" w:hAnsi="GHEA Grapalat" w:cs="Calibri"/>
                <w:color w:val="000000" w:themeColor="text1"/>
                <w:sz w:val="18"/>
                <w:szCs w:val="18"/>
                <w:lang w:val="hy-AM"/>
              </w:rPr>
              <w:t>0-րդ օրացուցային օրը</w:t>
            </w:r>
          </w:p>
          <w:p w14:paraId="019EFD21" w14:textId="1506E226" w:rsidR="0002653B" w:rsidRPr="00EC3357" w:rsidRDefault="0002653B" w:rsidP="0002653B">
            <w:pPr>
              <w:jc w:val="center"/>
              <w:rPr>
                <w:rFonts w:ascii="GHEA Grapalat" w:hAnsi="GHEA Grapalat" w:cs="Calibri"/>
                <w:color w:val="000000" w:themeColor="text1"/>
                <w:sz w:val="18"/>
                <w:szCs w:val="18"/>
                <w:lang w:val="hy-AM"/>
              </w:rPr>
            </w:pPr>
          </w:p>
          <w:p w14:paraId="4B617BE2" w14:textId="441E7889" w:rsidR="0002653B" w:rsidRPr="00EC3357" w:rsidRDefault="0002653B" w:rsidP="0002653B">
            <w:pPr>
              <w:jc w:val="center"/>
              <w:rPr>
                <w:rFonts w:ascii="GHEA Grapalat" w:hAnsi="GHEA Grapalat" w:cs="Calibri"/>
                <w:color w:val="000000" w:themeColor="text1"/>
                <w:sz w:val="18"/>
                <w:szCs w:val="18"/>
                <w:lang w:val="hy-AM"/>
              </w:rPr>
            </w:pPr>
          </w:p>
          <w:p w14:paraId="75DA5CF9" w14:textId="60030A77" w:rsidR="0002653B" w:rsidRPr="00EC3357" w:rsidRDefault="0002653B" w:rsidP="0002653B">
            <w:pPr>
              <w:jc w:val="center"/>
              <w:rPr>
                <w:rFonts w:ascii="GHEA Grapalat" w:hAnsi="GHEA Grapalat" w:cs="Calibri"/>
                <w:color w:val="000000" w:themeColor="text1"/>
                <w:sz w:val="18"/>
                <w:szCs w:val="18"/>
                <w:lang w:val="hy-AM"/>
              </w:rPr>
            </w:pPr>
          </w:p>
          <w:p w14:paraId="552DB9E3" w14:textId="6FB56A3E" w:rsidR="0002653B" w:rsidRPr="00EC3357" w:rsidRDefault="0002653B" w:rsidP="0002653B">
            <w:pPr>
              <w:jc w:val="center"/>
              <w:rPr>
                <w:rFonts w:ascii="GHEA Grapalat" w:hAnsi="GHEA Grapalat" w:cs="Calibri"/>
                <w:color w:val="000000" w:themeColor="text1"/>
                <w:sz w:val="18"/>
                <w:szCs w:val="18"/>
                <w:lang w:val="hy-AM"/>
              </w:rPr>
            </w:pPr>
          </w:p>
          <w:p w14:paraId="56411600" w14:textId="1DB9C5C3" w:rsidR="0002653B" w:rsidRPr="00EC3357" w:rsidRDefault="0002653B" w:rsidP="0002653B">
            <w:pPr>
              <w:jc w:val="center"/>
              <w:rPr>
                <w:rFonts w:ascii="GHEA Grapalat" w:hAnsi="GHEA Grapalat" w:cs="Calibri"/>
                <w:color w:val="000000" w:themeColor="text1"/>
                <w:sz w:val="18"/>
                <w:szCs w:val="18"/>
                <w:lang w:val="hy-AM"/>
              </w:rPr>
            </w:pPr>
          </w:p>
          <w:p w14:paraId="19F5E45B" w14:textId="7AE4796B" w:rsidR="0002653B" w:rsidRPr="00EC3357" w:rsidRDefault="0002653B" w:rsidP="0002653B">
            <w:pPr>
              <w:jc w:val="center"/>
              <w:rPr>
                <w:rFonts w:ascii="GHEA Grapalat" w:hAnsi="GHEA Grapalat" w:cs="Calibri"/>
                <w:color w:val="000000" w:themeColor="text1"/>
                <w:sz w:val="18"/>
                <w:szCs w:val="18"/>
                <w:lang w:val="hy-AM"/>
              </w:rPr>
            </w:pPr>
          </w:p>
          <w:p w14:paraId="09462F2F" w14:textId="2A12E4D3" w:rsidR="0002653B" w:rsidRPr="00EC3357" w:rsidRDefault="0002653B" w:rsidP="0002653B">
            <w:pPr>
              <w:jc w:val="center"/>
              <w:rPr>
                <w:rFonts w:ascii="GHEA Grapalat" w:hAnsi="GHEA Grapalat" w:cs="Calibri"/>
                <w:color w:val="000000" w:themeColor="text1"/>
                <w:sz w:val="18"/>
                <w:szCs w:val="18"/>
                <w:lang w:val="hy-AM"/>
              </w:rPr>
            </w:pPr>
          </w:p>
          <w:p w14:paraId="648CD36C" w14:textId="31E13C4F" w:rsidR="0002653B" w:rsidRPr="00EC3357" w:rsidRDefault="0002653B" w:rsidP="0002653B">
            <w:pPr>
              <w:jc w:val="center"/>
              <w:rPr>
                <w:rFonts w:ascii="GHEA Grapalat" w:hAnsi="GHEA Grapalat" w:cs="Calibri"/>
                <w:color w:val="000000" w:themeColor="text1"/>
                <w:sz w:val="18"/>
                <w:szCs w:val="18"/>
                <w:lang w:val="hy-AM"/>
              </w:rPr>
            </w:pPr>
          </w:p>
        </w:tc>
      </w:tr>
    </w:tbl>
    <w:p w14:paraId="1D2D84DA" w14:textId="77777777" w:rsidR="0002653B" w:rsidRPr="00EC3357" w:rsidRDefault="0002653B" w:rsidP="0002653B">
      <w:pPr>
        <w:jc w:val="both"/>
        <w:rPr>
          <w:rFonts w:ascii="Sylfaen" w:hAnsi="Sylfaen"/>
          <w:i/>
          <w:color w:val="000000" w:themeColor="text1"/>
          <w:sz w:val="14"/>
          <w:lang w:val="hy-AM"/>
        </w:rPr>
      </w:pPr>
    </w:p>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F74411">
      <w:pPr>
        <w:jc w:val="cente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5874CD"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67B1C0F7" w14:textId="2B002A2D"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E4A4C" w:rsidRPr="0093002B" w14:paraId="4281241E" w14:textId="77777777" w:rsidTr="006E4A4C">
        <w:trPr>
          <w:gridAfter w:val="1"/>
          <w:wAfter w:w="8" w:type="dxa"/>
          <w:trHeight w:val="1538"/>
        </w:trPr>
        <w:tc>
          <w:tcPr>
            <w:tcW w:w="720" w:type="dxa"/>
          </w:tcPr>
          <w:p w14:paraId="46C7AAEA" w14:textId="77777777" w:rsidR="00853C37" w:rsidRDefault="00853C37" w:rsidP="00853C37">
            <w:pPr>
              <w:jc w:val="center"/>
              <w:rPr>
                <w:rFonts w:ascii="GHEA Grapalat" w:hAnsi="GHEA Grapalat"/>
                <w:sz w:val="20"/>
                <w:lang w:val="es-ES"/>
              </w:rPr>
            </w:pPr>
          </w:p>
          <w:p w14:paraId="02C98617" w14:textId="77777777" w:rsidR="00853C37" w:rsidRDefault="00853C37" w:rsidP="00066539">
            <w:pPr>
              <w:rPr>
                <w:rFonts w:ascii="GHEA Grapalat" w:hAnsi="GHEA Grapalat"/>
                <w:sz w:val="20"/>
                <w:lang w:val="es-ES"/>
              </w:rPr>
            </w:pPr>
          </w:p>
          <w:p w14:paraId="74A484C2" w14:textId="149066EE" w:rsidR="00853C37" w:rsidRPr="0093002B" w:rsidRDefault="00853C37" w:rsidP="00853C37">
            <w:pPr>
              <w:jc w:val="center"/>
              <w:rPr>
                <w:rFonts w:ascii="GHEA Grapalat" w:hAnsi="GHEA Grapalat"/>
                <w:sz w:val="20"/>
                <w:lang w:val="es-ES"/>
              </w:rPr>
            </w:pPr>
            <w:r>
              <w:rPr>
                <w:rFonts w:ascii="GHEA Grapalat" w:hAnsi="GHEA Grapalat"/>
                <w:sz w:val="20"/>
                <w:lang w:val="es-ES"/>
              </w:rPr>
              <w:t>1</w:t>
            </w:r>
          </w:p>
        </w:tc>
        <w:tc>
          <w:tcPr>
            <w:tcW w:w="1530" w:type="dxa"/>
          </w:tcPr>
          <w:p w14:paraId="4FBE533A" w14:textId="77777777" w:rsidR="00853C37" w:rsidRPr="007B273F" w:rsidRDefault="00853C37" w:rsidP="00853C37">
            <w:pPr>
              <w:jc w:val="center"/>
              <w:rPr>
                <w:rFonts w:ascii="GHEA Grapalat" w:hAnsi="GHEA Grapalat"/>
                <w:bCs/>
                <w:iCs/>
                <w:color w:val="000000"/>
                <w:sz w:val="20"/>
                <w:szCs w:val="20"/>
                <w:lang w:val="hy-AM"/>
              </w:rPr>
            </w:pPr>
          </w:p>
          <w:p w14:paraId="221CE3B1" w14:textId="77777777" w:rsidR="006E4A4C" w:rsidRDefault="006E4A4C" w:rsidP="006E4A4C">
            <w:pPr>
              <w:rPr>
                <w:rFonts w:ascii="GHEA Grapalat" w:hAnsi="GHEA Grapalat"/>
                <w:bCs/>
                <w:iCs/>
                <w:color w:val="000000"/>
                <w:sz w:val="20"/>
                <w:szCs w:val="20"/>
                <w:lang w:val="hy-AM"/>
              </w:rPr>
            </w:pPr>
          </w:p>
          <w:p w14:paraId="69E59F59" w14:textId="289974A7" w:rsidR="006E4A4C" w:rsidRPr="0002653B" w:rsidRDefault="00144B67" w:rsidP="006E4A4C">
            <w:pPr>
              <w:rPr>
                <w:rFonts w:ascii="GHEA Grapalat" w:hAnsi="GHEA Grapalat" w:cs="Calibri"/>
                <w:color w:val="000000" w:themeColor="text1"/>
                <w:sz w:val="20"/>
                <w:szCs w:val="20"/>
                <w:lang w:val="hy-AM"/>
              </w:rPr>
            </w:pPr>
            <w:r w:rsidRPr="0002653B">
              <w:rPr>
                <w:rFonts w:ascii="GHEA Grapalat" w:hAnsi="GHEA Grapalat" w:cs="Calibri"/>
                <w:color w:val="000000" w:themeColor="text1"/>
                <w:sz w:val="20"/>
                <w:szCs w:val="20"/>
                <w:lang w:val="hy-AM"/>
              </w:rPr>
              <w:t>71241200/677</w:t>
            </w:r>
          </w:p>
          <w:p w14:paraId="66860ADF" w14:textId="48C8EF20" w:rsidR="00853C37" w:rsidRPr="007B273F" w:rsidRDefault="00853C37" w:rsidP="00853C37">
            <w:pPr>
              <w:jc w:val="center"/>
              <w:rPr>
                <w:rFonts w:ascii="GHEA Grapalat" w:hAnsi="GHEA Grapalat"/>
                <w:sz w:val="20"/>
                <w:szCs w:val="20"/>
                <w:lang w:val="es-ES"/>
              </w:rPr>
            </w:pPr>
          </w:p>
        </w:tc>
        <w:tc>
          <w:tcPr>
            <w:tcW w:w="5130" w:type="dxa"/>
            <w:vAlign w:val="bottom"/>
          </w:tcPr>
          <w:p w14:paraId="4112CFD4" w14:textId="77777777" w:rsidR="00853C37" w:rsidRPr="00AB754E" w:rsidRDefault="00144B67" w:rsidP="006E4A4C">
            <w:pPr>
              <w:jc w:val="center"/>
              <w:rPr>
                <w:rFonts w:ascii="GHEA Grapalat" w:hAnsi="GHEA Grapalat" w:cs="Calibri"/>
                <w:color w:val="000000"/>
                <w:sz w:val="16"/>
                <w:szCs w:val="16"/>
                <w:lang w:val="es-ES"/>
              </w:rPr>
            </w:pPr>
            <w:proofErr w:type="spellStart"/>
            <w:r w:rsidRPr="006E4A4C">
              <w:rPr>
                <w:rFonts w:ascii="GHEA Grapalat" w:hAnsi="GHEA Grapalat" w:cs="Calibri"/>
                <w:color w:val="000000"/>
                <w:sz w:val="16"/>
                <w:szCs w:val="16"/>
              </w:rPr>
              <w:t>Երևան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քաղաքի</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Կենտրոն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վարչական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շրջանի</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Մյասնիկյան</w:t>
            </w:r>
            <w:proofErr w:type="spellEnd"/>
            <w:r w:rsidRPr="006E4A4C">
              <w:rPr>
                <w:rFonts w:ascii="GHEA Grapalat" w:hAnsi="GHEA Grapalat" w:cs="Calibri"/>
                <w:color w:val="000000"/>
                <w:sz w:val="16"/>
                <w:szCs w:val="16"/>
                <w:lang w:val="es-ES"/>
              </w:rPr>
              <w:t>-</w:t>
            </w:r>
            <w:proofErr w:type="spellStart"/>
            <w:r w:rsidRPr="006E4A4C">
              <w:rPr>
                <w:rFonts w:ascii="GHEA Grapalat" w:hAnsi="GHEA Grapalat" w:cs="Calibri"/>
                <w:color w:val="000000"/>
                <w:sz w:val="16"/>
                <w:szCs w:val="16"/>
              </w:rPr>
              <w:t>Սարալանջ</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պողոտաների</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տրանսպորտային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հանգույցի</w:t>
            </w:r>
            <w:proofErr w:type="spellEnd"/>
            <w:r w:rsidRPr="006E4A4C">
              <w:rPr>
                <w:rFonts w:ascii="GHEA Grapalat" w:hAnsi="GHEA Grapalat" w:cs="Calibri"/>
                <w:color w:val="000000"/>
                <w:sz w:val="16"/>
                <w:szCs w:val="16"/>
              </w:rPr>
              <w:t>՝</w:t>
            </w:r>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էջքից</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դեպի</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Աբովյան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պուրակ</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տանող</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ճանապարահատվածի</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լայնացման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աշխատանքների</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նախագծանախահաշվային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փաստաթղթերի</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կազմման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խորհրդատվական</w:t>
            </w:r>
            <w:proofErr w:type="spellEnd"/>
            <w:r w:rsidRPr="006E4A4C">
              <w:rPr>
                <w:rFonts w:ascii="GHEA Grapalat" w:hAnsi="GHEA Grapalat" w:cs="Calibri"/>
                <w:color w:val="000000"/>
                <w:sz w:val="16"/>
                <w:szCs w:val="16"/>
                <w:lang w:val="es-ES"/>
              </w:rPr>
              <w:t xml:space="preserve"> </w:t>
            </w:r>
            <w:proofErr w:type="spellStart"/>
            <w:r w:rsidRPr="006E4A4C">
              <w:rPr>
                <w:rFonts w:ascii="GHEA Grapalat" w:hAnsi="GHEA Grapalat" w:cs="Calibri"/>
                <w:color w:val="000000"/>
                <w:sz w:val="16"/>
                <w:szCs w:val="16"/>
              </w:rPr>
              <w:t>աշխատանքներ</w:t>
            </w:r>
            <w:proofErr w:type="spellEnd"/>
          </w:p>
          <w:p w14:paraId="3F5C0BB7" w14:textId="550316C3" w:rsidR="006E4A4C" w:rsidRPr="006E4A4C" w:rsidRDefault="006E4A4C" w:rsidP="006E4A4C">
            <w:pPr>
              <w:jc w:val="center"/>
              <w:rPr>
                <w:rFonts w:ascii="GHEA Grapalat" w:hAnsi="GHEA Grapalat"/>
                <w:sz w:val="16"/>
                <w:szCs w:val="16"/>
                <w:lang w:val="es-ES"/>
              </w:rPr>
            </w:pPr>
          </w:p>
        </w:tc>
        <w:tc>
          <w:tcPr>
            <w:tcW w:w="630" w:type="dxa"/>
          </w:tcPr>
          <w:p w14:paraId="493A4B3D" w14:textId="77777777" w:rsidR="00853C37" w:rsidRPr="0093002B" w:rsidRDefault="00853C37" w:rsidP="00853C37">
            <w:pPr>
              <w:jc w:val="center"/>
              <w:rPr>
                <w:rFonts w:ascii="GHEA Grapalat" w:hAnsi="GHEA Grapalat"/>
                <w:sz w:val="20"/>
                <w:lang w:val="pt-BR"/>
              </w:rPr>
            </w:pPr>
          </w:p>
          <w:p w14:paraId="5C65423E" w14:textId="77777777" w:rsidR="00853C37" w:rsidRPr="0093002B" w:rsidRDefault="00853C37" w:rsidP="00853C37">
            <w:pPr>
              <w:jc w:val="center"/>
              <w:rPr>
                <w:rFonts w:ascii="GHEA Grapalat" w:hAnsi="GHEA Grapalat"/>
                <w:sz w:val="20"/>
                <w:lang w:val="pt-BR"/>
              </w:rPr>
            </w:pPr>
          </w:p>
          <w:p w14:paraId="33AB319F" w14:textId="77777777" w:rsidR="00853C37" w:rsidRPr="0093002B" w:rsidRDefault="00853C37" w:rsidP="00853C37">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853C37" w:rsidRPr="0093002B" w:rsidRDefault="00853C37" w:rsidP="00853C37">
            <w:pPr>
              <w:jc w:val="center"/>
              <w:rPr>
                <w:rFonts w:ascii="GHEA Grapalat" w:hAnsi="GHEA Grapalat"/>
                <w:sz w:val="20"/>
                <w:lang w:val="pt-BR"/>
              </w:rPr>
            </w:pPr>
          </w:p>
          <w:p w14:paraId="69AD5ACB" w14:textId="77777777" w:rsidR="00853C37" w:rsidRPr="0093002B" w:rsidRDefault="00853C37" w:rsidP="00853C37">
            <w:pPr>
              <w:jc w:val="center"/>
              <w:rPr>
                <w:rFonts w:ascii="GHEA Grapalat" w:hAnsi="GHEA Grapalat"/>
                <w:sz w:val="20"/>
                <w:lang w:val="pt-BR"/>
              </w:rPr>
            </w:pPr>
          </w:p>
          <w:p w14:paraId="3A80FF87" w14:textId="77777777" w:rsidR="00853C37" w:rsidRPr="0093002B" w:rsidRDefault="00853C37" w:rsidP="00853C37">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853C37" w:rsidRPr="0093002B" w:rsidRDefault="00853C37" w:rsidP="00853C37">
            <w:pPr>
              <w:jc w:val="center"/>
              <w:rPr>
                <w:rFonts w:ascii="GHEA Grapalat" w:hAnsi="GHEA Grapalat"/>
                <w:sz w:val="20"/>
                <w:lang w:val="pt-BR"/>
              </w:rPr>
            </w:pPr>
          </w:p>
          <w:p w14:paraId="4BF2880F" w14:textId="77777777" w:rsidR="00853C37" w:rsidRPr="0093002B" w:rsidRDefault="00853C37" w:rsidP="00853C37">
            <w:pPr>
              <w:jc w:val="center"/>
              <w:rPr>
                <w:rFonts w:ascii="GHEA Grapalat" w:hAnsi="GHEA Grapalat"/>
                <w:sz w:val="20"/>
                <w:lang w:val="pt-BR"/>
              </w:rPr>
            </w:pPr>
          </w:p>
          <w:p w14:paraId="325A7707" w14:textId="77777777"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853C37" w:rsidRPr="0093002B" w:rsidRDefault="00853C37" w:rsidP="00853C37">
            <w:pPr>
              <w:jc w:val="center"/>
              <w:rPr>
                <w:rFonts w:ascii="GHEA Grapalat" w:hAnsi="GHEA Grapalat"/>
                <w:sz w:val="20"/>
                <w:lang w:val="pt-BR"/>
              </w:rPr>
            </w:pPr>
          </w:p>
          <w:p w14:paraId="1281305F" w14:textId="77777777" w:rsidR="00853C37" w:rsidRPr="0093002B" w:rsidRDefault="00853C37" w:rsidP="00853C37">
            <w:pPr>
              <w:jc w:val="center"/>
              <w:rPr>
                <w:rFonts w:ascii="GHEA Grapalat" w:hAnsi="GHEA Grapalat"/>
                <w:sz w:val="20"/>
                <w:lang w:val="pt-BR"/>
              </w:rPr>
            </w:pPr>
          </w:p>
          <w:p w14:paraId="098BA2B4" w14:textId="01296769"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853C37" w:rsidRPr="0093002B" w:rsidRDefault="00853C37" w:rsidP="00853C37">
            <w:pPr>
              <w:jc w:val="center"/>
              <w:rPr>
                <w:rFonts w:ascii="GHEA Grapalat" w:hAnsi="GHEA Grapalat"/>
                <w:sz w:val="20"/>
                <w:lang w:val="pt-BR"/>
              </w:rPr>
            </w:pPr>
          </w:p>
          <w:p w14:paraId="6F03D31D" w14:textId="77777777" w:rsidR="00853C37" w:rsidRPr="0093002B" w:rsidRDefault="00853C37" w:rsidP="00853C37">
            <w:pPr>
              <w:jc w:val="center"/>
              <w:rPr>
                <w:rFonts w:ascii="GHEA Grapalat" w:hAnsi="GHEA Grapalat"/>
                <w:sz w:val="20"/>
                <w:lang w:val="pt-BR"/>
              </w:rPr>
            </w:pPr>
          </w:p>
          <w:p w14:paraId="37AF2F97" w14:textId="00C6FD0B"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853C37" w:rsidRPr="0093002B" w:rsidRDefault="00853C37" w:rsidP="00853C37">
            <w:pPr>
              <w:jc w:val="center"/>
              <w:rPr>
                <w:rFonts w:ascii="GHEA Grapalat" w:hAnsi="GHEA Grapalat"/>
                <w:sz w:val="20"/>
                <w:lang w:val="pt-BR"/>
              </w:rPr>
            </w:pPr>
          </w:p>
          <w:p w14:paraId="6E2E106B" w14:textId="77777777" w:rsidR="00853C37" w:rsidRPr="0093002B" w:rsidRDefault="00853C37" w:rsidP="00853C37">
            <w:pPr>
              <w:jc w:val="center"/>
              <w:rPr>
                <w:rFonts w:ascii="GHEA Grapalat" w:hAnsi="GHEA Grapalat"/>
                <w:sz w:val="20"/>
                <w:lang w:val="pt-BR"/>
              </w:rPr>
            </w:pPr>
          </w:p>
          <w:p w14:paraId="07888C9D" w14:textId="7838D600"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853C37" w:rsidRPr="0093002B" w:rsidRDefault="00853C37" w:rsidP="00853C37">
            <w:pPr>
              <w:jc w:val="center"/>
              <w:rPr>
                <w:rFonts w:ascii="GHEA Grapalat" w:hAnsi="GHEA Grapalat"/>
                <w:sz w:val="20"/>
                <w:lang w:val="pt-BR"/>
              </w:rPr>
            </w:pPr>
          </w:p>
          <w:p w14:paraId="5334EE58" w14:textId="77777777" w:rsidR="00853C37" w:rsidRPr="0093002B" w:rsidRDefault="00853C37" w:rsidP="00853C37">
            <w:pPr>
              <w:jc w:val="center"/>
              <w:rPr>
                <w:rFonts w:ascii="GHEA Grapalat" w:hAnsi="GHEA Grapalat"/>
                <w:sz w:val="20"/>
                <w:lang w:val="pt-BR"/>
              </w:rPr>
            </w:pPr>
          </w:p>
          <w:p w14:paraId="14DD0C9D" w14:textId="30A884D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853C37" w:rsidRPr="0093002B" w:rsidRDefault="00853C37" w:rsidP="00853C37">
            <w:pPr>
              <w:jc w:val="center"/>
              <w:rPr>
                <w:rFonts w:ascii="GHEA Grapalat" w:hAnsi="GHEA Grapalat"/>
                <w:sz w:val="20"/>
                <w:lang w:val="pt-BR"/>
              </w:rPr>
            </w:pPr>
          </w:p>
          <w:p w14:paraId="55E7703A" w14:textId="77777777" w:rsidR="00853C37" w:rsidRPr="0093002B" w:rsidRDefault="00853C37" w:rsidP="00853C37">
            <w:pPr>
              <w:jc w:val="center"/>
              <w:rPr>
                <w:rFonts w:ascii="GHEA Grapalat" w:hAnsi="GHEA Grapalat"/>
                <w:sz w:val="20"/>
                <w:lang w:val="pt-BR"/>
              </w:rPr>
            </w:pPr>
          </w:p>
          <w:p w14:paraId="147E1725" w14:textId="2AC94D6B"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853C37" w:rsidRPr="0093002B" w:rsidRDefault="00853C37" w:rsidP="00853C37">
            <w:pPr>
              <w:jc w:val="center"/>
              <w:rPr>
                <w:rFonts w:ascii="GHEA Grapalat" w:hAnsi="GHEA Grapalat"/>
                <w:sz w:val="20"/>
                <w:lang w:val="pt-BR"/>
              </w:rPr>
            </w:pPr>
          </w:p>
          <w:p w14:paraId="0ACDCC3D" w14:textId="77777777" w:rsidR="00853C37" w:rsidRPr="0093002B" w:rsidRDefault="00853C37" w:rsidP="00853C37">
            <w:pPr>
              <w:jc w:val="center"/>
              <w:rPr>
                <w:rFonts w:ascii="GHEA Grapalat" w:hAnsi="GHEA Grapalat"/>
                <w:sz w:val="20"/>
                <w:lang w:val="pt-BR"/>
              </w:rPr>
            </w:pPr>
          </w:p>
          <w:p w14:paraId="109AEFD1" w14:textId="1420F211"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853C37" w:rsidRPr="0093002B" w:rsidRDefault="00853C37" w:rsidP="00853C37">
            <w:pPr>
              <w:jc w:val="center"/>
              <w:rPr>
                <w:rFonts w:ascii="GHEA Grapalat" w:hAnsi="GHEA Grapalat"/>
                <w:sz w:val="20"/>
                <w:lang w:val="pt-BR"/>
              </w:rPr>
            </w:pPr>
          </w:p>
          <w:p w14:paraId="73D30F9E" w14:textId="77777777" w:rsidR="00853C37" w:rsidRPr="0093002B" w:rsidRDefault="00853C37" w:rsidP="00853C37">
            <w:pPr>
              <w:jc w:val="center"/>
              <w:rPr>
                <w:rFonts w:ascii="GHEA Grapalat" w:hAnsi="GHEA Grapalat"/>
                <w:sz w:val="20"/>
                <w:lang w:val="pt-BR"/>
              </w:rPr>
            </w:pPr>
          </w:p>
          <w:p w14:paraId="47AFCFD1" w14:textId="030B09D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853C37" w:rsidRPr="0093002B" w:rsidRDefault="00853C37" w:rsidP="00853C37">
            <w:pPr>
              <w:jc w:val="center"/>
              <w:rPr>
                <w:rFonts w:ascii="GHEA Grapalat" w:hAnsi="GHEA Grapalat"/>
                <w:sz w:val="20"/>
                <w:lang w:val="pt-BR"/>
              </w:rPr>
            </w:pPr>
          </w:p>
          <w:p w14:paraId="144D64D2" w14:textId="77777777" w:rsidR="00853C37" w:rsidRPr="0093002B" w:rsidRDefault="00853C37" w:rsidP="00853C37">
            <w:pPr>
              <w:jc w:val="center"/>
              <w:rPr>
                <w:rFonts w:ascii="GHEA Grapalat" w:hAnsi="GHEA Grapalat"/>
                <w:sz w:val="20"/>
                <w:lang w:val="pt-BR"/>
              </w:rPr>
            </w:pPr>
          </w:p>
          <w:p w14:paraId="537B8707" w14:textId="78217DE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853C37" w:rsidRPr="0093002B" w:rsidRDefault="00853C37" w:rsidP="00853C37">
            <w:pPr>
              <w:jc w:val="center"/>
              <w:rPr>
                <w:rFonts w:ascii="GHEA Grapalat" w:hAnsi="GHEA Grapalat"/>
                <w:sz w:val="20"/>
                <w:lang w:val="pt-BR"/>
              </w:rPr>
            </w:pPr>
          </w:p>
          <w:p w14:paraId="1FFC8DDD" w14:textId="77777777" w:rsidR="00853C37" w:rsidRPr="0093002B" w:rsidRDefault="00853C37" w:rsidP="00853C37">
            <w:pPr>
              <w:jc w:val="center"/>
              <w:rPr>
                <w:rFonts w:ascii="GHEA Grapalat" w:hAnsi="GHEA Grapalat"/>
                <w:sz w:val="20"/>
                <w:lang w:val="pt-BR"/>
              </w:rPr>
            </w:pPr>
          </w:p>
          <w:p w14:paraId="54636F1B" w14:textId="36DB1ED8"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853C37" w:rsidRPr="0093002B" w:rsidRDefault="00853C37" w:rsidP="00853C37">
            <w:pPr>
              <w:jc w:val="center"/>
              <w:rPr>
                <w:rFonts w:ascii="GHEA Grapalat" w:hAnsi="GHEA Grapalat"/>
                <w:sz w:val="20"/>
                <w:lang w:val="pt-BR"/>
              </w:rPr>
            </w:pPr>
          </w:p>
          <w:p w14:paraId="7F79BFBF" w14:textId="77777777" w:rsidR="00853C37" w:rsidRPr="0093002B" w:rsidRDefault="00853C37" w:rsidP="00853C37">
            <w:pPr>
              <w:jc w:val="center"/>
              <w:rPr>
                <w:rFonts w:ascii="GHEA Grapalat" w:hAnsi="GHEA Grapalat"/>
                <w:sz w:val="20"/>
                <w:lang w:val="pt-BR"/>
              </w:rPr>
            </w:pPr>
          </w:p>
          <w:p w14:paraId="7DC32576" w14:textId="7CBE03C9" w:rsidR="00853C37" w:rsidRPr="0093002B" w:rsidRDefault="00853C37" w:rsidP="00853C37">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874C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C09B4" w14:textId="77777777" w:rsidR="000F416B" w:rsidRDefault="000F416B">
      <w:r>
        <w:separator/>
      </w:r>
    </w:p>
  </w:endnote>
  <w:endnote w:type="continuationSeparator" w:id="0">
    <w:p w14:paraId="77CC4932" w14:textId="77777777" w:rsidR="000F416B" w:rsidRDefault="000F4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94B35" w14:textId="77777777" w:rsidR="000F416B" w:rsidRDefault="000F416B">
      <w:r>
        <w:separator/>
      </w:r>
    </w:p>
  </w:footnote>
  <w:footnote w:type="continuationSeparator" w:id="0">
    <w:p w14:paraId="2D7B3C27" w14:textId="77777777" w:rsidR="000F416B" w:rsidRDefault="000F416B">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4"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18"/>
  </w:num>
  <w:num w:numId="2" w16cid:durableId="1893301251">
    <w:abstractNumId w:val="0"/>
  </w:num>
  <w:num w:numId="3" w16cid:durableId="377824775">
    <w:abstractNumId w:val="7"/>
  </w:num>
  <w:num w:numId="4" w16cid:durableId="1970670916">
    <w:abstractNumId w:val="10"/>
  </w:num>
  <w:num w:numId="5" w16cid:durableId="1160003606">
    <w:abstractNumId w:val="19"/>
  </w:num>
  <w:num w:numId="6" w16cid:durableId="279803853">
    <w:abstractNumId w:val="1"/>
  </w:num>
  <w:num w:numId="7" w16cid:durableId="768811968">
    <w:abstractNumId w:val="17"/>
  </w:num>
  <w:num w:numId="8" w16cid:durableId="1864905541">
    <w:abstractNumId w:val="3"/>
  </w:num>
  <w:num w:numId="9" w16cid:durableId="53047120">
    <w:abstractNumId w:val="11"/>
  </w:num>
  <w:num w:numId="10" w16cid:durableId="1305351932">
    <w:abstractNumId w:val="23"/>
  </w:num>
  <w:num w:numId="11" w16cid:durableId="1623076645">
    <w:abstractNumId w:val="4"/>
  </w:num>
  <w:num w:numId="12" w16cid:durableId="619263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0"/>
  </w:num>
  <w:num w:numId="14" w16cid:durableId="1446463545">
    <w:abstractNumId w:val="9"/>
  </w:num>
  <w:num w:numId="15" w16cid:durableId="1013531368">
    <w:abstractNumId w:val="8"/>
  </w:num>
  <w:num w:numId="16" w16cid:durableId="841626672">
    <w:abstractNumId w:val="2"/>
  </w:num>
  <w:num w:numId="17" w16cid:durableId="2064716253">
    <w:abstractNumId w:val="14"/>
  </w:num>
  <w:num w:numId="18" w16cid:durableId="1376738145">
    <w:abstractNumId w:val="6"/>
  </w:num>
  <w:num w:numId="19" w16cid:durableId="1316106600">
    <w:abstractNumId w:val="21"/>
  </w:num>
  <w:num w:numId="20" w16cid:durableId="757940643">
    <w:abstractNumId w:val="13"/>
  </w:num>
  <w:num w:numId="21" w16cid:durableId="1068067396">
    <w:abstractNumId w:val="12"/>
  </w:num>
  <w:num w:numId="22" w16cid:durableId="1524321999">
    <w:abstractNumId w:val="15"/>
  </w:num>
  <w:num w:numId="23" w16cid:durableId="1676762915">
    <w:abstractNumId w:val="16"/>
  </w:num>
  <w:num w:numId="24" w16cid:durableId="5158951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16B"/>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4"/>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2AB"/>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3B8"/>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4CD"/>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A0C"/>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8DA"/>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54E"/>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0A95"/>
    <w:rsid w:val="00C2151D"/>
    <w:rsid w:val="00C22421"/>
    <w:rsid w:val="00C232E0"/>
    <w:rsid w:val="00C23B1B"/>
    <w:rsid w:val="00C23D48"/>
    <w:rsid w:val="00C23F1D"/>
    <w:rsid w:val="00C24256"/>
    <w:rsid w:val="00C26B4D"/>
    <w:rsid w:val="00C26CF7"/>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E0D95"/>
    <w:rsid w:val="00CE0DB0"/>
    <w:rsid w:val="00CE1B2C"/>
    <w:rsid w:val="00CE1D85"/>
    <w:rsid w:val="00CE2264"/>
    <w:rsid w:val="00CE3A99"/>
    <w:rsid w:val="00CE4071"/>
    <w:rsid w:val="00CE418C"/>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68</Pages>
  <Words>21195</Words>
  <Characters>120814</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460</cp:revision>
  <cp:lastPrinted>2025-04-15T11:10:00Z</cp:lastPrinted>
  <dcterms:created xsi:type="dcterms:W3CDTF">2025-03-04T12:42:00Z</dcterms:created>
  <dcterms:modified xsi:type="dcterms:W3CDTF">2025-06-03T05:14:00Z</dcterms:modified>
</cp:coreProperties>
</file>